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394"/>
      </w:tblGrid>
      <w:tr w:rsidR="002F3118" w:rsidRPr="00A07934" w14:paraId="4C15E331" w14:textId="77777777" w:rsidTr="00FC3E58">
        <w:trPr>
          <w:trHeight w:val="398"/>
        </w:trPr>
        <w:tc>
          <w:tcPr>
            <w:tcW w:w="4683" w:type="dxa"/>
          </w:tcPr>
          <w:p w14:paraId="6CCB9345" w14:textId="77777777" w:rsidR="002F3118" w:rsidRPr="00A07934" w:rsidRDefault="002F3118" w:rsidP="00282EC1">
            <w:pPr>
              <w:pStyle w:val="TableParagraph"/>
              <w:spacing w:line="224" w:lineRule="exact"/>
              <w:ind w:left="107"/>
              <w:rPr>
                <w:rFonts w:ascii="Verdana" w:hAnsi="Verdana"/>
                <w:b/>
                <w:sz w:val="20"/>
                <w:szCs w:val="20"/>
              </w:rPr>
            </w:pPr>
            <w:r w:rsidRPr="00A07934">
              <w:rPr>
                <w:rFonts w:ascii="Verdana" w:hAnsi="Verdana"/>
                <w:b/>
                <w:sz w:val="20"/>
                <w:szCs w:val="20"/>
              </w:rPr>
              <w:t>ORIGEM DA LICITAÇÃO:</w:t>
            </w:r>
          </w:p>
        </w:tc>
        <w:tc>
          <w:tcPr>
            <w:tcW w:w="4394" w:type="dxa"/>
          </w:tcPr>
          <w:p w14:paraId="58DDB281" w14:textId="53A767F6" w:rsidR="002F3118" w:rsidRPr="00A07934" w:rsidRDefault="002F3118" w:rsidP="0050568E">
            <w:pPr>
              <w:pStyle w:val="TableParagraph"/>
              <w:spacing w:line="224" w:lineRule="exact"/>
              <w:ind w:left="109"/>
              <w:jc w:val="both"/>
              <w:rPr>
                <w:rFonts w:ascii="Verdana" w:hAnsi="Verdana"/>
                <w:b/>
                <w:sz w:val="20"/>
                <w:szCs w:val="20"/>
                <w:lang w:val="pt-BR"/>
              </w:rPr>
            </w:pPr>
            <w:r w:rsidRPr="00A07934">
              <w:rPr>
                <w:rFonts w:ascii="Verdana" w:hAnsi="Verdana"/>
                <w:b/>
                <w:snapToGrid w:val="0"/>
                <w:sz w:val="20"/>
                <w:szCs w:val="20"/>
                <w:lang w:val="pt-BR"/>
              </w:rPr>
              <w:t xml:space="preserve">SECRETARIA MUNICIPAL DE </w:t>
            </w:r>
            <w:r w:rsidR="008921EB">
              <w:rPr>
                <w:rFonts w:ascii="Verdana" w:hAnsi="Verdana"/>
                <w:b/>
                <w:snapToGrid w:val="0"/>
                <w:sz w:val="20"/>
                <w:szCs w:val="20"/>
                <w:lang w:val="pt-BR"/>
              </w:rPr>
              <w:t>OBRAS E INFRAESTRUTURA</w:t>
            </w:r>
          </w:p>
        </w:tc>
      </w:tr>
      <w:tr w:rsidR="002F3118" w:rsidRPr="00A07934" w14:paraId="3DFEF394" w14:textId="77777777" w:rsidTr="00FC3E58">
        <w:trPr>
          <w:trHeight w:val="394"/>
        </w:trPr>
        <w:tc>
          <w:tcPr>
            <w:tcW w:w="4683" w:type="dxa"/>
          </w:tcPr>
          <w:p w14:paraId="7EB9B0F4" w14:textId="77777777" w:rsidR="002F3118" w:rsidRPr="00A07934" w:rsidRDefault="002F3118" w:rsidP="00282EC1">
            <w:pPr>
              <w:pStyle w:val="TableParagraph"/>
              <w:spacing w:line="222" w:lineRule="exact"/>
              <w:ind w:left="107"/>
              <w:rPr>
                <w:rFonts w:ascii="Verdana" w:hAnsi="Verdana"/>
                <w:b/>
                <w:sz w:val="20"/>
                <w:szCs w:val="20"/>
              </w:rPr>
            </w:pPr>
            <w:r w:rsidRPr="00A07934">
              <w:rPr>
                <w:rFonts w:ascii="Verdana" w:hAnsi="Verdana"/>
                <w:b/>
                <w:sz w:val="20"/>
                <w:szCs w:val="20"/>
              </w:rPr>
              <w:t>MODALIDADE:</w:t>
            </w:r>
          </w:p>
        </w:tc>
        <w:tc>
          <w:tcPr>
            <w:tcW w:w="4394" w:type="dxa"/>
          </w:tcPr>
          <w:p w14:paraId="34C67EE5" w14:textId="6A221395" w:rsidR="002F3118" w:rsidRPr="00A07934" w:rsidRDefault="00FC3E58" w:rsidP="00761034">
            <w:pPr>
              <w:pStyle w:val="TableParagraph"/>
              <w:spacing w:line="222" w:lineRule="exact"/>
              <w:ind w:left="109"/>
              <w:rPr>
                <w:rFonts w:ascii="Verdana" w:hAnsi="Verdana"/>
                <w:b/>
                <w:sz w:val="20"/>
                <w:szCs w:val="20"/>
                <w:highlight w:val="yellow"/>
              </w:rPr>
            </w:pPr>
            <w:r w:rsidRPr="00A07934">
              <w:rPr>
                <w:rFonts w:ascii="Verdana" w:hAnsi="Verdana"/>
                <w:b/>
                <w:sz w:val="20"/>
                <w:szCs w:val="20"/>
              </w:rPr>
              <w:t xml:space="preserve">DISPENSA </w:t>
            </w:r>
            <w:r w:rsidR="0053269D">
              <w:rPr>
                <w:rFonts w:ascii="Verdana" w:hAnsi="Verdana"/>
                <w:b/>
                <w:sz w:val="20"/>
                <w:szCs w:val="20"/>
              </w:rPr>
              <w:t>ELETRÔNICA</w:t>
            </w:r>
            <w:r w:rsidR="002F3118" w:rsidRPr="00A07934">
              <w:rPr>
                <w:rFonts w:ascii="Verdana" w:hAnsi="Verdana"/>
                <w:b/>
                <w:sz w:val="20"/>
                <w:szCs w:val="20"/>
              </w:rPr>
              <w:t xml:space="preserve"> Nº </w:t>
            </w:r>
            <w:r w:rsidR="008300B5" w:rsidRPr="00A07934">
              <w:rPr>
                <w:rFonts w:ascii="Verdana" w:hAnsi="Verdana"/>
                <w:b/>
                <w:sz w:val="20"/>
                <w:szCs w:val="20"/>
              </w:rPr>
              <w:t>0</w:t>
            </w:r>
            <w:r w:rsidR="0093670F">
              <w:rPr>
                <w:rFonts w:ascii="Verdana" w:hAnsi="Verdana"/>
                <w:b/>
                <w:sz w:val="20"/>
                <w:szCs w:val="20"/>
              </w:rPr>
              <w:t>10</w:t>
            </w:r>
            <w:r w:rsidR="007F0849" w:rsidRPr="00A07934">
              <w:rPr>
                <w:rFonts w:ascii="Verdana" w:hAnsi="Verdana"/>
                <w:b/>
                <w:sz w:val="20"/>
                <w:szCs w:val="20"/>
              </w:rPr>
              <w:t>/202</w:t>
            </w:r>
            <w:r w:rsidR="002901C4" w:rsidRPr="00A07934">
              <w:rPr>
                <w:rFonts w:ascii="Verdana" w:hAnsi="Verdana"/>
                <w:b/>
                <w:sz w:val="20"/>
                <w:szCs w:val="20"/>
              </w:rPr>
              <w:t>4</w:t>
            </w:r>
          </w:p>
        </w:tc>
      </w:tr>
      <w:tr w:rsidR="0053269D" w:rsidRPr="00A07934" w14:paraId="10F46C4F" w14:textId="77777777" w:rsidTr="00FC3E58">
        <w:trPr>
          <w:trHeight w:val="394"/>
        </w:trPr>
        <w:tc>
          <w:tcPr>
            <w:tcW w:w="4683" w:type="dxa"/>
          </w:tcPr>
          <w:p w14:paraId="3827B89D" w14:textId="5BBCF4AB" w:rsidR="0053269D" w:rsidRPr="00A07934" w:rsidRDefault="0053269D" w:rsidP="00282EC1">
            <w:pPr>
              <w:pStyle w:val="TableParagraph"/>
              <w:spacing w:line="222" w:lineRule="exact"/>
              <w:ind w:left="107"/>
              <w:rPr>
                <w:rFonts w:ascii="Verdana" w:hAnsi="Verdana"/>
                <w:b/>
                <w:sz w:val="20"/>
                <w:szCs w:val="20"/>
              </w:rPr>
            </w:pPr>
            <w:r>
              <w:rPr>
                <w:rFonts w:ascii="Verdana" w:hAnsi="Verdana"/>
                <w:b/>
                <w:sz w:val="20"/>
                <w:szCs w:val="20"/>
              </w:rPr>
              <w:t>PROCESSO LICITATÓRIO:</w:t>
            </w:r>
          </w:p>
        </w:tc>
        <w:tc>
          <w:tcPr>
            <w:tcW w:w="4394" w:type="dxa"/>
          </w:tcPr>
          <w:p w14:paraId="66E2416A" w14:textId="5F31DD6B" w:rsidR="0053269D" w:rsidRPr="00A07934" w:rsidRDefault="0053269D" w:rsidP="00761034">
            <w:pPr>
              <w:pStyle w:val="TableParagraph"/>
              <w:spacing w:line="222" w:lineRule="exact"/>
              <w:ind w:left="109"/>
              <w:rPr>
                <w:rFonts w:ascii="Verdana" w:hAnsi="Verdana"/>
                <w:b/>
                <w:sz w:val="20"/>
                <w:szCs w:val="20"/>
              </w:rPr>
            </w:pPr>
            <w:r>
              <w:rPr>
                <w:rFonts w:ascii="Verdana" w:hAnsi="Verdana"/>
                <w:b/>
                <w:sz w:val="20"/>
                <w:szCs w:val="20"/>
              </w:rPr>
              <w:t>Nº 0</w:t>
            </w:r>
            <w:r w:rsidR="008921EB">
              <w:rPr>
                <w:rFonts w:ascii="Verdana" w:hAnsi="Verdana"/>
                <w:b/>
                <w:sz w:val="20"/>
                <w:szCs w:val="20"/>
              </w:rPr>
              <w:t>4</w:t>
            </w:r>
            <w:r w:rsidR="0093670F">
              <w:rPr>
                <w:rFonts w:ascii="Verdana" w:hAnsi="Verdana"/>
                <w:b/>
                <w:sz w:val="20"/>
                <w:szCs w:val="20"/>
              </w:rPr>
              <w:t>4</w:t>
            </w:r>
            <w:r>
              <w:rPr>
                <w:rFonts w:ascii="Verdana" w:hAnsi="Verdana"/>
                <w:b/>
                <w:sz w:val="20"/>
                <w:szCs w:val="20"/>
              </w:rPr>
              <w:t>/2024</w:t>
            </w:r>
          </w:p>
        </w:tc>
      </w:tr>
      <w:tr w:rsidR="002F3118" w:rsidRPr="00A07934" w14:paraId="52C4E77B" w14:textId="77777777" w:rsidTr="00FC3E58">
        <w:trPr>
          <w:trHeight w:val="510"/>
        </w:trPr>
        <w:tc>
          <w:tcPr>
            <w:tcW w:w="4683" w:type="dxa"/>
            <w:tcBorders>
              <w:bottom w:val="single" w:sz="4" w:space="0" w:color="auto"/>
            </w:tcBorders>
          </w:tcPr>
          <w:p w14:paraId="16D0C8A6" w14:textId="77777777" w:rsidR="002F3118" w:rsidRPr="00A07934" w:rsidRDefault="002F311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A07934">
              <w:rPr>
                <w:rFonts w:ascii="Verdana" w:hAnsi="Verdana"/>
                <w:b/>
                <w:sz w:val="20"/>
                <w:szCs w:val="20"/>
                <w:lang w:val="pt-BR"/>
              </w:rPr>
              <w:t>DATA</w:t>
            </w:r>
            <w:r w:rsidRPr="00A07934">
              <w:rPr>
                <w:rFonts w:ascii="Verdana" w:hAnsi="Verdana"/>
                <w:sz w:val="20"/>
                <w:szCs w:val="20"/>
                <w:lang w:val="pt-BR"/>
              </w:rPr>
              <w:tab/>
            </w:r>
            <w:r w:rsidRPr="00A07934">
              <w:rPr>
                <w:rFonts w:ascii="Verdana" w:hAnsi="Verdana"/>
                <w:b/>
                <w:sz w:val="20"/>
                <w:szCs w:val="20"/>
                <w:lang w:val="pt-BR"/>
              </w:rPr>
              <w:t>E</w:t>
            </w:r>
            <w:r w:rsidRPr="00A07934">
              <w:rPr>
                <w:rFonts w:ascii="Verdana" w:hAnsi="Verdana"/>
                <w:sz w:val="20"/>
                <w:szCs w:val="20"/>
                <w:lang w:val="pt-BR"/>
              </w:rPr>
              <w:tab/>
            </w:r>
            <w:r w:rsidRPr="00A07934">
              <w:rPr>
                <w:rFonts w:ascii="Verdana" w:hAnsi="Verdana"/>
                <w:b/>
                <w:sz w:val="20"/>
                <w:szCs w:val="20"/>
                <w:lang w:val="pt-BR"/>
              </w:rPr>
              <w:t>HORÁRIO</w:t>
            </w:r>
            <w:r w:rsidR="00E536AE" w:rsidRPr="00A07934">
              <w:rPr>
                <w:rFonts w:ascii="Verdana" w:hAnsi="Verdana"/>
                <w:b/>
                <w:sz w:val="20"/>
                <w:szCs w:val="20"/>
                <w:lang w:val="pt-BR"/>
              </w:rPr>
              <w:t xml:space="preserve"> </w:t>
            </w:r>
            <w:r w:rsidRPr="00A07934">
              <w:rPr>
                <w:rFonts w:ascii="Verdana" w:hAnsi="Verdana"/>
                <w:b/>
                <w:sz w:val="20"/>
                <w:szCs w:val="20"/>
                <w:lang w:val="pt-BR"/>
              </w:rPr>
              <w:t>(BRASÍLIA)</w:t>
            </w:r>
            <w:r w:rsidR="00FC3E58" w:rsidRPr="00A07934">
              <w:rPr>
                <w:rFonts w:ascii="Verdana" w:hAnsi="Verdana"/>
                <w:b/>
                <w:sz w:val="20"/>
                <w:szCs w:val="20"/>
                <w:lang w:val="pt-BR"/>
              </w:rPr>
              <w:t xml:space="preserve"> </w:t>
            </w:r>
            <w:r w:rsidRPr="00A07934">
              <w:rPr>
                <w:rFonts w:ascii="Verdana" w:hAnsi="Verdana"/>
                <w:b/>
                <w:spacing w:val="-4"/>
                <w:sz w:val="20"/>
                <w:szCs w:val="20"/>
                <w:lang w:val="pt-BR"/>
              </w:rPr>
              <w:t>PARA</w:t>
            </w:r>
            <w:r w:rsidR="00E536AE" w:rsidRPr="00A07934">
              <w:rPr>
                <w:rFonts w:ascii="Verdana" w:hAnsi="Verdana"/>
                <w:b/>
                <w:spacing w:val="-4"/>
                <w:sz w:val="20"/>
                <w:szCs w:val="20"/>
                <w:lang w:val="pt-BR"/>
              </w:rPr>
              <w:t xml:space="preserve"> </w:t>
            </w:r>
            <w:r w:rsidR="00FC3E58" w:rsidRPr="00A07934">
              <w:rPr>
                <w:rFonts w:ascii="Verdana" w:hAnsi="Verdana"/>
                <w:b/>
                <w:sz w:val="20"/>
                <w:szCs w:val="20"/>
                <w:lang w:val="pt-BR"/>
              </w:rPr>
              <w:t>INÍCIO DE PROPOSTA</w:t>
            </w:r>
            <w:r w:rsidRPr="00A07934">
              <w:rPr>
                <w:rFonts w:ascii="Verdana" w:hAnsi="Verdana"/>
                <w:b/>
                <w:sz w:val="20"/>
                <w:szCs w:val="20"/>
                <w:lang w:val="pt-BR"/>
              </w:rPr>
              <w:t>:</w:t>
            </w:r>
            <w:r w:rsidR="00E536AE" w:rsidRPr="00A07934">
              <w:rPr>
                <w:rFonts w:ascii="Verdana" w:hAnsi="Verdana"/>
                <w:b/>
                <w:sz w:val="20"/>
                <w:szCs w:val="20"/>
                <w:lang w:val="pt-BR"/>
              </w:rPr>
              <w:t xml:space="preserve"> </w:t>
            </w:r>
          </w:p>
        </w:tc>
        <w:tc>
          <w:tcPr>
            <w:tcW w:w="4394" w:type="dxa"/>
            <w:tcBorders>
              <w:bottom w:val="single" w:sz="4" w:space="0" w:color="auto"/>
            </w:tcBorders>
          </w:tcPr>
          <w:p w14:paraId="62AE461E" w14:textId="6635EF68" w:rsidR="002F3118" w:rsidRPr="00A07934" w:rsidRDefault="002F3118" w:rsidP="007A3625">
            <w:pPr>
              <w:pStyle w:val="TableParagraph"/>
              <w:ind w:left="109"/>
              <w:rPr>
                <w:rFonts w:ascii="Verdana" w:hAnsi="Verdana"/>
                <w:b/>
                <w:sz w:val="20"/>
                <w:szCs w:val="20"/>
                <w:lang w:val="pt-BR"/>
              </w:rPr>
            </w:pPr>
            <w:r w:rsidRPr="00A07934">
              <w:rPr>
                <w:rFonts w:ascii="Verdana" w:hAnsi="Verdana"/>
                <w:b/>
                <w:sz w:val="20"/>
                <w:szCs w:val="20"/>
                <w:lang w:val="pt-BR"/>
              </w:rPr>
              <w:t>DE:</w:t>
            </w:r>
            <w:r w:rsidR="007A3625">
              <w:rPr>
                <w:rFonts w:ascii="Verdana" w:hAnsi="Verdana"/>
                <w:b/>
                <w:sz w:val="20"/>
                <w:szCs w:val="20"/>
                <w:lang w:val="pt-BR"/>
              </w:rPr>
              <w:t xml:space="preserve"> 12.06.2024</w:t>
            </w:r>
          </w:p>
        </w:tc>
      </w:tr>
      <w:tr w:rsidR="00FC3E58" w:rsidRPr="00A07934" w14:paraId="7A54ADE6" w14:textId="77777777" w:rsidTr="00FC3E58">
        <w:trPr>
          <w:trHeight w:val="510"/>
        </w:trPr>
        <w:tc>
          <w:tcPr>
            <w:tcW w:w="4683" w:type="dxa"/>
            <w:tcBorders>
              <w:bottom w:val="single" w:sz="4" w:space="0" w:color="auto"/>
            </w:tcBorders>
          </w:tcPr>
          <w:p w14:paraId="66F139D1" w14:textId="77777777" w:rsidR="00FC3E58" w:rsidRPr="00A07934"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A07934">
              <w:rPr>
                <w:rFonts w:ascii="Verdana" w:hAnsi="Verdana"/>
                <w:b/>
                <w:sz w:val="20"/>
                <w:szCs w:val="20"/>
                <w:lang w:val="pt-BR"/>
              </w:rPr>
              <w:t>DATA</w:t>
            </w:r>
            <w:r w:rsidRPr="00A07934">
              <w:rPr>
                <w:rFonts w:ascii="Verdana" w:hAnsi="Verdana"/>
                <w:sz w:val="20"/>
                <w:szCs w:val="20"/>
                <w:lang w:val="pt-BR"/>
              </w:rPr>
              <w:tab/>
            </w:r>
            <w:r w:rsidRPr="00A07934">
              <w:rPr>
                <w:rFonts w:ascii="Verdana" w:hAnsi="Verdana"/>
                <w:b/>
                <w:sz w:val="20"/>
                <w:szCs w:val="20"/>
                <w:lang w:val="pt-BR"/>
              </w:rPr>
              <w:t>E</w:t>
            </w:r>
            <w:r w:rsidRPr="00A07934">
              <w:rPr>
                <w:rFonts w:ascii="Verdana" w:hAnsi="Verdana"/>
                <w:sz w:val="20"/>
                <w:szCs w:val="20"/>
                <w:lang w:val="pt-BR"/>
              </w:rPr>
              <w:tab/>
            </w:r>
            <w:r w:rsidRPr="00A07934">
              <w:rPr>
                <w:rFonts w:ascii="Verdana" w:hAnsi="Verdana"/>
                <w:b/>
                <w:sz w:val="20"/>
                <w:szCs w:val="20"/>
                <w:lang w:val="pt-BR"/>
              </w:rPr>
              <w:t xml:space="preserve">HORÁRIO (BRASÍLIA) </w:t>
            </w:r>
            <w:r w:rsidRPr="00A07934">
              <w:rPr>
                <w:rFonts w:ascii="Verdana" w:hAnsi="Verdana"/>
                <w:b/>
                <w:spacing w:val="-4"/>
                <w:sz w:val="20"/>
                <w:szCs w:val="20"/>
                <w:lang w:val="pt-BR"/>
              </w:rPr>
              <w:t xml:space="preserve">PARA </w:t>
            </w:r>
            <w:r w:rsidRPr="00A07934">
              <w:rPr>
                <w:rFonts w:ascii="Verdana" w:hAnsi="Verdana"/>
                <w:b/>
                <w:sz w:val="20"/>
                <w:szCs w:val="20"/>
                <w:lang w:val="pt-BR"/>
              </w:rPr>
              <w:t>ABERTURA DE PROPOSTA:</w:t>
            </w:r>
          </w:p>
        </w:tc>
        <w:tc>
          <w:tcPr>
            <w:tcW w:w="4394" w:type="dxa"/>
            <w:tcBorders>
              <w:bottom w:val="single" w:sz="4" w:space="0" w:color="auto"/>
            </w:tcBorders>
          </w:tcPr>
          <w:p w14:paraId="4F43E27D" w14:textId="51C0A88D" w:rsidR="00FC3E58" w:rsidRPr="00A07934" w:rsidRDefault="007A3625" w:rsidP="00A016C2">
            <w:pPr>
              <w:pStyle w:val="TableParagraph"/>
              <w:ind w:left="109"/>
              <w:rPr>
                <w:rFonts w:ascii="Verdana" w:hAnsi="Verdana"/>
                <w:b/>
                <w:sz w:val="20"/>
                <w:szCs w:val="20"/>
                <w:lang w:val="pt-BR"/>
              </w:rPr>
            </w:pPr>
            <w:r>
              <w:rPr>
                <w:rFonts w:ascii="Verdana" w:hAnsi="Verdana"/>
                <w:b/>
                <w:sz w:val="20"/>
                <w:szCs w:val="20"/>
                <w:lang w:val="pt-BR"/>
              </w:rPr>
              <w:t>17.16.2024 às 11h</w:t>
            </w:r>
          </w:p>
        </w:tc>
      </w:tr>
      <w:tr w:rsidR="002F3118" w:rsidRPr="0053269D" w14:paraId="19210434" w14:textId="77777777" w:rsidTr="00FC3E58">
        <w:trPr>
          <w:trHeight w:val="269"/>
        </w:trPr>
        <w:tc>
          <w:tcPr>
            <w:tcW w:w="4683" w:type="dxa"/>
            <w:tcBorders>
              <w:top w:val="single" w:sz="4" w:space="0" w:color="auto"/>
            </w:tcBorders>
          </w:tcPr>
          <w:p w14:paraId="1DA03E41" w14:textId="77777777" w:rsidR="002F3118" w:rsidRPr="0053269D"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53269D">
              <w:rPr>
                <w:rFonts w:ascii="Verdana" w:hAnsi="Verdana"/>
                <w:b/>
                <w:sz w:val="20"/>
                <w:szCs w:val="20"/>
                <w:lang w:val="pt-BR"/>
              </w:rPr>
              <w:t>ENDEREÇO</w:t>
            </w:r>
          </w:p>
        </w:tc>
        <w:tc>
          <w:tcPr>
            <w:tcW w:w="4394" w:type="dxa"/>
            <w:tcBorders>
              <w:top w:val="single" w:sz="4" w:space="0" w:color="auto"/>
            </w:tcBorders>
          </w:tcPr>
          <w:p w14:paraId="2780F418" w14:textId="565BD75A" w:rsidR="002F3118" w:rsidRPr="0053269D" w:rsidRDefault="009F36B8" w:rsidP="00282EC1">
            <w:pPr>
              <w:pStyle w:val="TableParagraph"/>
              <w:rPr>
                <w:rFonts w:ascii="Verdana" w:hAnsi="Verdana"/>
                <w:b/>
                <w:sz w:val="20"/>
                <w:szCs w:val="20"/>
                <w:lang w:val="pt-BR"/>
              </w:rPr>
            </w:pPr>
            <w:hyperlink r:id="rId9" w:history="1">
              <w:r w:rsidR="0053269D" w:rsidRPr="0053269D">
                <w:rPr>
                  <w:rStyle w:val="Hyperlink"/>
                  <w:rFonts w:ascii="Verdana" w:hAnsi="Verdana"/>
                  <w:sz w:val="20"/>
                  <w:szCs w:val="20"/>
                </w:rPr>
                <w:t>www.portaldecompraspublicas.com.br</w:t>
              </w:r>
            </w:hyperlink>
            <w:r w:rsidR="0053269D" w:rsidRPr="0053269D">
              <w:rPr>
                <w:rFonts w:ascii="Verdana" w:hAnsi="Verdana"/>
                <w:sz w:val="20"/>
                <w:szCs w:val="20"/>
              </w:rPr>
              <w:t xml:space="preserve"> </w:t>
            </w:r>
          </w:p>
        </w:tc>
      </w:tr>
    </w:tbl>
    <w:p w14:paraId="22AAFD4F" w14:textId="77777777" w:rsidR="00A67049" w:rsidRPr="0053269D" w:rsidRDefault="00A67049" w:rsidP="00767C65">
      <w:pPr>
        <w:autoSpaceDE w:val="0"/>
        <w:autoSpaceDN w:val="0"/>
        <w:adjustRightInd w:val="0"/>
        <w:rPr>
          <w:rFonts w:ascii="Verdana" w:hAnsi="Verdana" w:cs="Arial"/>
          <w:sz w:val="20"/>
          <w:szCs w:val="20"/>
        </w:rPr>
      </w:pPr>
    </w:p>
    <w:p w14:paraId="60D11503" w14:textId="77777777" w:rsidR="0053269D" w:rsidRPr="00BA226D" w:rsidRDefault="0053269D" w:rsidP="0053269D">
      <w:pPr>
        <w:pStyle w:val="SemEspaamento"/>
        <w:spacing w:line="276" w:lineRule="auto"/>
        <w:jc w:val="both"/>
        <w:rPr>
          <w:rFonts w:ascii="Verdana" w:hAnsi="Verdana" w:cs="Arial"/>
          <w:b/>
          <w:bCs/>
          <w:sz w:val="20"/>
          <w:szCs w:val="20"/>
        </w:rPr>
      </w:pPr>
    </w:p>
    <w:p w14:paraId="38FD425C" w14:textId="77777777" w:rsidR="0093670F" w:rsidRPr="00BA226D" w:rsidRDefault="0093670F" w:rsidP="0093670F">
      <w:pPr>
        <w:pStyle w:val="SemEspaamento"/>
        <w:numPr>
          <w:ilvl w:val="0"/>
          <w:numId w:val="5"/>
        </w:numPr>
        <w:tabs>
          <w:tab w:val="left" w:pos="284"/>
        </w:tabs>
        <w:ind w:left="0" w:firstLine="0"/>
        <w:rPr>
          <w:rFonts w:ascii="Verdana" w:hAnsi="Verdana" w:cs="Arial"/>
          <w:b/>
          <w:bCs/>
          <w:sz w:val="20"/>
          <w:szCs w:val="20"/>
        </w:rPr>
      </w:pPr>
      <w:r w:rsidRPr="00BA226D">
        <w:rPr>
          <w:rFonts w:ascii="Verdana" w:hAnsi="Verdana" w:cs="Arial"/>
          <w:b/>
          <w:bCs/>
          <w:sz w:val="20"/>
          <w:szCs w:val="20"/>
        </w:rPr>
        <w:t>MODALIDADE DE LICITAÇÃO</w:t>
      </w:r>
    </w:p>
    <w:p w14:paraId="66E7A880" w14:textId="77777777" w:rsidR="0093670F" w:rsidRPr="00BA226D" w:rsidRDefault="0093670F" w:rsidP="0093670F">
      <w:pPr>
        <w:widowControl w:val="0"/>
        <w:autoSpaceDE w:val="0"/>
        <w:autoSpaceDN w:val="0"/>
        <w:adjustRightInd w:val="0"/>
        <w:snapToGrid w:val="0"/>
        <w:ind w:right="-1"/>
        <w:jc w:val="both"/>
        <w:rPr>
          <w:rFonts w:ascii="Verdana" w:hAnsi="Verdana" w:cs="Tahoma"/>
          <w:color w:val="000000"/>
          <w:sz w:val="20"/>
          <w:szCs w:val="20"/>
        </w:rPr>
      </w:pPr>
      <w:r w:rsidRPr="00BA226D">
        <w:rPr>
          <w:rFonts w:ascii="Verdana" w:hAnsi="Verdana" w:cs="Arial"/>
          <w:sz w:val="20"/>
          <w:szCs w:val="20"/>
        </w:rPr>
        <w:t xml:space="preserve"> </w:t>
      </w:r>
      <w:r w:rsidRPr="00BA226D">
        <w:rPr>
          <w:rFonts w:ascii="Verdana" w:hAnsi="Verdana" w:cs="Arial"/>
          <w:color w:val="000000"/>
          <w:sz w:val="20"/>
          <w:szCs w:val="20"/>
        </w:rPr>
        <w:t>A aquisição do material</w:t>
      </w:r>
      <w:r w:rsidRPr="00BA226D">
        <w:rPr>
          <w:rFonts w:ascii="Verdana" w:hAnsi="Verdana"/>
          <w:sz w:val="20"/>
          <w:szCs w:val="20"/>
        </w:rPr>
        <w:t xml:space="preserve"> está fundamentada nos pressupostos do art. 75, II, da Lei n° 14.133, de 1º de abril de 2021</w:t>
      </w:r>
      <w:r w:rsidRPr="00BA226D">
        <w:rPr>
          <w:rFonts w:ascii="Verdana" w:hAnsi="Verdana" w:cs="Tahoma"/>
          <w:color w:val="000000"/>
          <w:sz w:val="20"/>
          <w:szCs w:val="20"/>
        </w:rPr>
        <w:t xml:space="preserve">. </w:t>
      </w:r>
    </w:p>
    <w:p w14:paraId="6038119C" w14:textId="77777777" w:rsidR="0093670F" w:rsidRPr="00BA226D" w:rsidRDefault="0093670F" w:rsidP="0093670F">
      <w:pPr>
        <w:widowControl w:val="0"/>
        <w:autoSpaceDE w:val="0"/>
        <w:autoSpaceDN w:val="0"/>
        <w:adjustRightInd w:val="0"/>
        <w:snapToGrid w:val="0"/>
        <w:ind w:right="-1"/>
        <w:jc w:val="both"/>
        <w:rPr>
          <w:rFonts w:ascii="Verdana" w:hAnsi="Verdana" w:cs="Tahoma"/>
          <w:color w:val="000000"/>
          <w:sz w:val="20"/>
          <w:szCs w:val="20"/>
        </w:rPr>
      </w:pPr>
    </w:p>
    <w:p w14:paraId="62088914" w14:textId="77777777" w:rsidR="0093670F" w:rsidRPr="00BA226D" w:rsidRDefault="0093670F" w:rsidP="0093670F">
      <w:pPr>
        <w:widowControl w:val="0"/>
        <w:autoSpaceDE w:val="0"/>
        <w:autoSpaceDN w:val="0"/>
        <w:adjustRightInd w:val="0"/>
        <w:snapToGrid w:val="0"/>
        <w:ind w:right="-1"/>
        <w:jc w:val="both"/>
        <w:rPr>
          <w:rFonts w:ascii="Verdana" w:hAnsi="Verdana" w:cs="Arial"/>
          <w:b/>
          <w:sz w:val="20"/>
          <w:szCs w:val="20"/>
        </w:rPr>
      </w:pPr>
      <w:r w:rsidRPr="00BA226D">
        <w:rPr>
          <w:rFonts w:ascii="Verdana" w:hAnsi="Verdana" w:cs="Arial"/>
          <w:b/>
          <w:sz w:val="20"/>
          <w:szCs w:val="20"/>
        </w:rPr>
        <w:t>Art. 75. É dispensável a licitação</w:t>
      </w:r>
    </w:p>
    <w:p w14:paraId="7C7FA452" w14:textId="77777777" w:rsidR="0093670F" w:rsidRPr="00BA226D" w:rsidRDefault="0093670F" w:rsidP="0093670F">
      <w:pPr>
        <w:widowControl w:val="0"/>
        <w:autoSpaceDE w:val="0"/>
        <w:autoSpaceDN w:val="0"/>
        <w:adjustRightInd w:val="0"/>
        <w:snapToGrid w:val="0"/>
        <w:ind w:right="-1"/>
        <w:jc w:val="both"/>
        <w:rPr>
          <w:rFonts w:ascii="Verdana" w:hAnsi="Verdana" w:cs="Arial"/>
          <w:sz w:val="20"/>
          <w:szCs w:val="20"/>
        </w:rPr>
      </w:pPr>
    </w:p>
    <w:p w14:paraId="47CFD8BF" w14:textId="77777777" w:rsidR="0093670F" w:rsidRPr="00BA226D" w:rsidRDefault="0093670F" w:rsidP="0093670F">
      <w:pPr>
        <w:widowControl w:val="0"/>
        <w:autoSpaceDE w:val="0"/>
        <w:autoSpaceDN w:val="0"/>
        <w:adjustRightInd w:val="0"/>
        <w:snapToGrid w:val="0"/>
        <w:ind w:right="-1"/>
        <w:jc w:val="both"/>
        <w:rPr>
          <w:rFonts w:ascii="Verdana" w:hAnsi="Verdana" w:cs="Arial"/>
          <w:sz w:val="20"/>
          <w:szCs w:val="20"/>
        </w:rPr>
      </w:pPr>
      <w:r w:rsidRPr="00BA226D">
        <w:rPr>
          <w:rFonts w:ascii="Verdana" w:hAnsi="Verdana" w:cs="Arial"/>
          <w:sz w:val="20"/>
          <w:szCs w:val="20"/>
        </w:rPr>
        <w:t>(...)</w:t>
      </w:r>
    </w:p>
    <w:p w14:paraId="0BBAF414" w14:textId="77777777" w:rsidR="0093670F" w:rsidRPr="00BA226D" w:rsidRDefault="0093670F" w:rsidP="0093670F">
      <w:pPr>
        <w:widowControl w:val="0"/>
        <w:autoSpaceDE w:val="0"/>
        <w:autoSpaceDN w:val="0"/>
        <w:adjustRightInd w:val="0"/>
        <w:snapToGrid w:val="0"/>
        <w:ind w:right="-1"/>
        <w:jc w:val="both"/>
        <w:rPr>
          <w:rFonts w:ascii="Verdana" w:hAnsi="Verdana" w:cs="Arial"/>
          <w:sz w:val="20"/>
          <w:szCs w:val="20"/>
        </w:rPr>
      </w:pPr>
    </w:p>
    <w:p w14:paraId="1E324AD5" w14:textId="77777777" w:rsidR="0093670F" w:rsidRPr="00BA226D" w:rsidRDefault="0093670F" w:rsidP="0093670F">
      <w:pPr>
        <w:widowControl w:val="0"/>
        <w:autoSpaceDE w:val="0"/>
        <w:autoSpaceDN w:val="0"/>
        <w:adjustRightInd w:val="0"/>
        <w:snapToGrid w:val="0"/>
        <w:ind w:right="-1"/>
        <w:jc w:val="both"/>
        <w:rPr>
          <w:rFonts w:ascii="Verdana" w:hAnsi="Verdana" w:cs="Arial"/>
          <w:b/>
          <w:color w:val="000000"/>
          <w:sz w:val="20"/>
          <w:szCs w:val="20"/>
        </w:rPr>
      </w:pPr>
      <w:r w:rsidRPr="00BA226D">
        <w:rPr>
          <w:rFonts w:ascii="Verdana" w:hAnsi="Verdana" w:cs="Arial"/>
          <w:b/>
          <w:sz w:val="20"/>
          <w:szCs w:val="20"/>
        </w:rPr>
        <w:t xml:space="preserve">II - Para contratação que envolva valores inferiores a </w:t>
      </w:r>
      <w:r w:rsidRPr="003F6CC6">
        <w:rPr>
          <w:rFonts w:ascii="Verdana" w:hAnsi="Verdana" w:cs="Arial"/>
          <w:b/>
          <w:sz w:val="20"/>
          <w:szCs w:val="20"/>
        </w:rPr>
        <w:t>R$ 59.906,02 (cinquenta e nove mil e novecentos e seis reais e dois centavos)</w:t>
      </w:r>
      <w:r w:rsidRPr="00BA226D">
        <w:rPr>
          <w:rFonts w:ascii="Verdana" w:hAnsi="Verdana" w:cs="Arial"/>
          <w:b/>
          <w:sz w:val="20"/>
          <w:szCs w:val="20"/>
        </w:rPr>
        <w:t>, no caso de outros serviços e compras</w:t>
      </w:r>
      <w:r w:rsidRPr="00BA226D">
        <w:rPr>
          <w:rFonts w:ascii="Verdana" w:hAnsi="Verdana" w:cs="Arial"/>
          <w:sz w:val="20"/>
          <w:szCs w:val="20"/>
        </w:rPr>
        <w:t>;</w:t>
      </w:r>
    </w:p>
    <w:p w14:paraId="0A6D7D43" w14:textId="77777777" w:rsidR="0093670F" w:rsidRPr="00BA226D" w:rsidRDefault="0093670F" w:rsidP="0093670F">
      <w:pPr>
        <w:widowControl w:val="0"/>
        <w:pBdr>
          <w:bottom w:val="single" w:sz="6" w:space="0" w:color="auto"/>
        </w:pBdr>
        <w:autoSpaceDE w:val="0"/>
        <w:autoSpaceDN w:val="0"/>
        <w:adjustRightInd w:val="0"/>
        <w:snapToGrid w:val="0"/>
        <w:ind w:right="-1"/>
        <w:rPr>
          <w:rFonts w:ascii="Verdana" w:hAnsi="Verdana" w:cs="Arial"/>
          <w:b/>
          <w:color w:val="000000"/>
          <w:sz w:val="20"/>
          <w:szCs w:val="20"/>
        </w:rPr>
      </w:pPr>
    </w:p>
    <w:p w14:paraId="256B2971" w14:textId="77777777" w:rsidR="0093670F" w:rsidRPr="00BA226D" w:rsidRDefault="0093670F" w:rsidP="0093670F">
      <w:pPr>
        <w:pStyle w:val="SemEspaamento"/>
        <w:numPr>
          <w:ilvl w:val="0"/>
          <w:numId w:val="4"/>
        </w:numPr>
        <w:jc w:val="both"/>
        <w:rPr>
          <w:rFonts w:ascii="Verdana" w:hAnsi="Verdana" w:cs="Arial"/>
          <w:b/>
          <w:bCs/>
          <w:sz w:val="20"/>
          <w:szCs w:val="20"/>
        </w:rPr>
      </w:pPr>
      <w:r w:rsidRPr="00BA226D">
        <w:rPr>
          <w:rFonts w:ascii="Verdana" w:hAnsi="Verdana" w:cs="Arial"/>
          <w:b/>
          <w:bCs/>
          <w:sz w:val="20"/>
          <w:szCs w:val="20"/>
        </w:rPr>
        <w:t>OBJETO DA CONTRATAÇÃO DIRETA</w:t>
      </w:r>
    </w:p>
    <w:p w14:paraId="1B218D13" w14:textId="77777777" w:rsidR="0093670F" w:rsidRPr="0096775C" w:rsidRDefault="0093670F" w:rsidP="0093670F">
      <w:pPr>
        <w:pStyle w:val="SemEspaamento"/>
        <w:ind w:left="360"/>
        <w:jc w:val="both"/>
        <w:rPr>
          <w:rFonts w:ascii="Verdana" w:hAnsi="Verdana" w:cs="Arial"/>
          <w:b/>
          <w:bCs/>
          <w:sz w:val="20"/>
          <w:szCs w:val="20"/>
        </w:rPr>
      </w:pPr>
    </w:p>
    <w:p w14:paraId="712DCE24" w14:textId="77777777" w:rsidR="0093670F" w:rsidRPr="0096775C" w:rsidRDefault="0093670F" w:rsidP="0093670F">
      <w:pPr>
        <w:pStyle w:val="SemEspaamento"/>
        <w:pBdr>
          <w:bottom w:val="single" w:sz="6" w:space="1" w:color="auto"/>
        </w:pBdr>
        <w:spacing w:line="276" w:lineRule="auto"/>
        <w:jc w:val="both"/>
        <w:rPr>
          <w:rFonts w:ascii="Verdana" w:hAnsi="Verdana"/>
          <w:sz w:val="20"/>
          <w:szCs w:val="20"/>
        </w:rPr>
      </w:pPr>
      <w:r w:rsidRPr="00DC2532">
        <w:rPr>
          <w:rFonts w:ascii="Verdana" w:hAnsi="Verdana" w:cs="Arial"/>
          <w:b/>
          <w:bCs/>
          <w:sz w:val="20"/>
          <w:szCs w:val="20"/>
        </w:rPr>
        <w:t>2.1</w:t>
      </w:r>
      <w:r>
        <w:rPr>
          <w:rFonts w:ascii="Verdana" w:hAnsi="Verdana" w:cs="Arial"/>
          <w:sz w:val="20"/>
          <w:szCs w:val="20"/>
        </w:rPr>
        <w:t>-</w:t>
      </w:r>
      <w:r w:rsidRPr="0096775C">
        <w:rPr>
          <w:rFonts w:ascii="Verdana" w:hAnsi="Verdana" w:cs="Arial"/>
          <w:sz w:val="20"/>
          <w:szCs w:val="20"/>
        </w:rPr>
        <w:t>O objeto do presente termo de referência é a escolha da proposta mais vantajosa para contratação por dispensa de licitação para fornecimento</w:t>
      </w:r>
      <w:r>
        <w:rPr>
          <w:rFonts w:ascii="Verdana" w:hAnsi="Verdana" w:cs="Arial"/>
          <w:sz w:val="20"/>
          <w:szCs w:val="20"/>
        </w:rPr>
        <w:t xml:space="preserve"> de conjuntos motobomba centrífuga, para atender as necessidades de abastecimento de água dos Distritos do Município de Afrânio-PE. Conforme planilha</w:t>
      </w:r>
    </w:p>
    <w:p w14:paraId="054A3CC8" w14:textId="77777777" w:rsidR="0093670F" w:rsidRPr="00E34E0C" w:rsidRDefault="0093670F" w:rsidP="0093670F">
      <w:pPr>
        <w:pStyle w:val="SemEspaamento"/>
        <w:pBdr>
          <w:bottom w:val="single" w:sz="6" w:space="1" w:color="auto"/>
        </w:pBdr>
        <w:spacing w:line="276" w:lineRule="auto"/>
        <w:jc w:val="both"/>
        <w:rPr>
          <w:rFonts w:ascii="Verdana" w:hAnsi="Verdana" w:cs="Arial"/>
          <w:b/>
          <w:bCs/>
          <w:sz w:val="20"/>
          <w:szCs w:val="20"/>
        </w:rPr>
      </w:pPr>
    </w:p>
    <w:p w14:paraId="0C0A8852" w14:textId="77777777" w:rsidR="0093670F" w:rsidRDefault="0093670F" w:rsidP="0093670F">
      <w:pPr>
        <w:pStyle w:val="SemEspaamento"/>
        <w:spacing w:line="276" w:lineRule="auto"/>
        <w:jc w:val="both"/>
        <w:rPr>
          <w:rFonts w:ascii="Verdana" w:hAnsi="Verdana" w:cs="Arial"/>
          <w:b/>
          <w:bCs/>
          <w:sz w:val="20"/>
          <w:szCs w:val="20"/>
        </w:rPr>
      </w:pPr>
    </w:p>
    <w:p w14:paraId="0B1C6618" w14:textId="77777777" w:rsidR="0093670F" w:rsidRDefault="0093670F" w:rsidP="0093670F">
      <w:pPr>
        <w:pStyle w:val="SemEspaamento"/>
        <w:spacing w:line="276" w:lineRule="auto"/>
        <w:jc w:val="both"/>
        <w:rPr>
          <w:rFonts w:ascii="Verdana" w:hAnsi="Verdana" w:cs="Arial"/>
          <w:b/>
          <w:bCs/>
          <w:sz w:val="20"/>
          <w:szCs w:val="20"/>
        </w:rPr>
      </w:pPr>
      <w:r>
        <w:rPr>
          <w:rFonts w:ascii="Verdana" w:hAnsi="Verdana" w:cs="Arial"/>
          <w:b/>
          <w:bCs/>
          <w:sz w:val="20"/>
          <w:szCs w:val="20"/>
        </w:rPr>
        <w:t>3.DESCRIÇAO DE ITENS</w:t>
      </w:r>
    </w:p>
    <w:tbl>
      <w:tblPr>
        <w:tblpPr w:leftFromText="141" w:rightFromText="141" w:vertAnchor="page" w:horzAnchor="margin" w:tblpXSpec="center" w:tblpY="10171"/>
        <w:tblW w:w="7102" w:type="dxa"/>
        <w:tblCellMar>
          <w:left w:w="70" w:type="dxa"/>
          <w:right w:w="70" w:type="dxa"/>
        </w:tblCellMar>
        <w:tblLook w:val="04A0" w:firstRow="1" w:lastRow="0" w:firstColumn="1" w:lastColumn="0" w:noHBand="0" w:noVBand="1"/>
      </w:tblPr>
      <w:tblGrid>
        <w:gridCol w:w="781"/>
        <w:gridCol w:w="2394"/>
        <w:gridCol w:w="721"/>
        <w:gridCol w:w="814"/>
        <w:gridCol w:w="1060"/>
        <w:gridCol w:w="1332"/>
      </w:tblGrid>
      <w:tr w:rsidR="007A3625" w:rsidRPr="00240FEC" w14:paraId="2788D6FE" w14:textId="77777777" w:rsidTr="007A3625">
        <w:trPr>
          <w:trHeight w:val="593"/>
        </w:trPr>
        <w:tc>
          <w:tcPr>
            <w:tcW w:w="781" w:type="dxa"/>
            <w:tcBorders>
              <w:top w:val="nil"/>
              <w:left w:val="single" w:sz="4" w:space="0" w:color="auto"/>
              <w:bottom w:val="single" w:sz="4" w:space="0" w:color="auto"/>
              <w:right w:val="single" w:sz="4" w:space="0" w:color="auto"/>
            </w:tcBorders>
            <w:shd w:val="clear" w:color="000000" w:fill="92D050"/>
            <w:vAlign w:val="center"/>
            <w:hideMark/>
          </w:tcPr>
          <w:p w14:paraId="132F9FB1" w14:textId="77777777" w:rsidR="007A3625" w:rsidRPr="00240FEC" w:rsidRDefault="007A3625" w:rsidP="007A3625">
            <w:pPr>
              <w:jc w:val="center"/>
              <w:rPr>
                <w:rFonts w:cs="Calibri"/>
                <w:b/>
                <w:bCs/>
              </w:rPr>
            </w:pPr>
            <w:r w:rsidRPr="00240FEC">
              <w:rPr>
                <w:rFonts w:cs="Calibri"/>
                <w:b/>
                <w:bCs/>
              </w:rPr>
              <w:t>ITEM</w:t>
            </w:r>
          </w:p>
        </w:tc>
        <w:tc>
          <w:tcPr>
            <w:tcW w:w="2394" w:type="dxa"/>
            <w:tcBorders>
              <w:top w:val="nil"/>
              <w:left w:val="nil"/>
              <w:bottom w:val="single" w:sz="4" w:space="0" w:color="auto"/>
              <w:right w:val="single" w:sz="4" w:space="0" w:color="auto"/>
            </w:tcBorders>
            <w:shd w:val="clear" w:color="000000" w:fill="92D050"/>
            <w:noWrap/>
            <w:vAlign w:val="center"/>
            <w:hideMark/>
          </w:tcPr>
          <w:p w14:paraId="250E0758" w14:textId="77777777" w:rsidR="007A3625" w:rsidRPr="00240FEC" w:rsidRDefault="007A3625" w:rsidP="007A3625">
            <w:pPr>
              <w:jc w:val="center"/>
              <w:rPr>
                <w:rFonts w:cs="Calibri"/>
                <w:b/>
                <w:bCs/>
              </w:rPr>
            </w:pPr>
            <w:r w:rsidRPr="00240FEC">
              <w:rPr>
                <w:rFonts w:cs="Calibri"/>
                <w:b/>
                <w:bCs/>
              </w:rPr>
              <w:t>DESCRIÇÃO</w:t>
            </w:r>
          </w:p>
        </w:tc>
        <w:tc>
          <w:tcPr>
            <w:tcW w:w="721" w:type="dxa"/>
            <w:tcBorders>
              <w:top w:val="nil"/>
              <w:left w:val="nil"/>
              <w:bottom w:val="single" w:sz="4" w:space="0" w:color="auto"/>
              <w:right w:val="single" w:sz="4" w:space="0" w:color="auto"/>
            </w:tcBorders>
            <w:shd w:val="clear" w:color="000000" w:fill="92D050"/>
            <w:noWrap/>
            <w:vAlign w:val="center"/>
            <w:hideMark/>
          </w:tcPr>
          <w:p w14:paraId="263C7DBB" w14:textId="77777777" w:rsidR="007A3625" w:rsidRPr="00240FEC" w:rsidRDefault="007A3625" w:rsidP="007A3625">
            <w:pPr>
              <w:jc w:val="center"/>
              <w:rPr>
                <w:rFonts w:cs="Calibri"/>
                <w:b/>
                <w:bCs/>
              </w:rPr>
            </w:pPr>
            <w:r w:rsidRPr="00240FEC">
              <w:rPr>
                <w:rFonts w:cs="Calibri"/>
                <w:b/>
                <w:bCs/>
              </w:rPr>
              <w:t>QNT.</w:t>
            </w:r>
          </w:p>
        </w:tc>
        <w:tc>
          <w:tcPr>
            <w:tcW w:w="814" w:type="dxa"/>
            <w:tcBorders>
              <w:top w:val="nil"/>
              <w:left w:val="nil"/>
              <w:bottom w:val="single" w:sz="4" w:space="0" w:color="auto"/>
              <w:right w:val="single" w:sz="4" w:space="0" w:color="auto"/>
            </w:tcBorders>
            <w:shd w:val="clear" w:color="000000" w:fill="92D050"/>
            <w:noWrap/>
            <w:vAlign w:val="center"/>
            <w:hideMark/>
          </w:tcPr>
          <w:p w14:paraId="79B042B3" w14:textId="77777777" w:rsidR="007A3625" w:rsidRPr="00240FEC" w:rsidRDefault="007A3625" w:rsidP="007A3625">
            <w:pPr>
              <w:jc w:val="center"/>
              <w:rPr>
                <w:rFonts w:cs="Calibri"/>
                <w:b/>
                <w:bCs/>
              </w:rPr>
            </w:pPr>
            <w:r w:rsidRPr="00240FEC">
              <w:rPr>
                <w:rFonts w:cs="Calibri"/>
                <w:b/>
                <w:bCs/>
              </w:rPr>
              <w:t>UNID.</w:t>
            </w:r>
          </w:p>
        </w:tc>
        <w:tc>
          <w:tcPr>
            <w:tcW w:w="1060" w:type="dxa"/>
            <w:tcBorders>
              <w:top w:val="nil"/>
              <w:left w:val="nil"/>
              <w:bottom w:val="single" w:sz="4" w:space="0" w:color="auto"/>
              <w:right w:val="single" w:sz="4" w:space="0" w:color="auto"/>
            </w:tcBorders>
            <w:shd w:val="clear" w:color="000000" w:fill="92D050"/>
            <w:vAlign w:val="center"/>
            <w:hideMark/>
          </w:tcPr>
          <w:p w14:paraId="79FBD013" w14:textId="77777777" w:rsidR="007A3625" w:rsidRPr="00240FEC" w:rsidRDefault="007A3625" w:rsidP="007A3625">
            <w:pPr>
              <w:jc w:val="center"/>
              <w:rPr>
                <w:rFonts w:cs="Calibri"/>
                <w:b/>
                <w:bCs/>
              </w:rPr>
            </w:pPr>
            <w:r w:rsidRPr="00240FEC">
              <w:rPr>
                <w:rFonts w:cs="Calibri"/>
                <w:b/>
                <w:bCs/>
              </w:rPr>
              <w:t>MENOR VALOR</w:t>
            </w:r>
          </w:p>
        </w:tc>
        <w:tc>
          <w:tcPr>
            <w:tcW w:w="1332" w:type="dxa"/>
            <w:tcBorders>
              <w:top w:val="nil"/>
              <w:left w:val="nil"/>
              <w:bottom w:val="single" w:sz="4" w:space="0" w:color="auto"/>
              <w:right w:val="single" w:sz="4" w:space="0" w:color="auto"/>
            </w:tcBorders>
            <w:shd w:val="clear" w:color="000000" w:fill="92D050"/>
            <w:vAlign w:val="center"/>
            <w:hideMark/>
          </w:tcPr>
          <w:p w14:paraId="4C6A5D44" w14:textId="77777777" w:rsidR="007A3625" w:rsidRPr="00240FEC" w:rsidRDefault="007A3625" w:rsidP="007A3625">
            <w:pPr>
              <w:jc w:val="center"/>
              <w:rPr>
                <w:rFonts w:cs="Calibri"/>
                <w:b/>
                <w:bCs/>
              </w:rPr>
            </w:pPr>
            <w:r w:rsidRPr="00240FEC">
              <w:rPr>
                <w:rFonts w:cs="Calibri"/>
                <w:b/>
                <w:bCs/>
              </w:rPr>
              <w:t>TOTAL</w:t>
            </w:r>
          </w:p>
        </w:tc>
      </w:tr>
      <w:tr w:rsidR="007A3625" w:rsidRPr="00240FEC" w14:paraId="4508E929" w14:textId="77777777" w:rsidTr="007A3625">
        <w:trPr>
          <w:trHeight w:val="436"/>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7AC8738" w14:textId="77777777" w:rsidR="007A3625" w:rsidRPr="00240FEC" w:rsidRDefault="007A3625" w:rsidP="007A3625">
            <w:pPr>
              <w:jc w:val="center"/>
              <w:rPr>
                <w:rFonts w:ascii="Arial" w:hAnsi="Arial" w:cs="Arial"/>
                <w:sz w:val="20"/>
                <w:szCs w:val="20"/>
              </w:rPr>
            </w:pPr>
            <w:proofErr w:type="gramStart"/>
            <w:r w:rsidRPr="00240FEC">
              <w:rPr>
                <w:rFonts w:ascii="Arial" w:hAnsi="Arial" w:cs="Arial"/>
                <w:sz w:val="20"/>
                <w:szCs w:val="20"/>
              </w:rPr>
              <w:t>1</w:t>
            </w:r>
            <w:proofErr w:type="gramEnd"/>
          </w:p>
        </w:tc>
        <w:tc>
          <w:tcPr>
            <w:tcW w:w="2394" w:type="dxa"/>
            <w:tcBorders>
              <w:top w:val="nil"/>
              <w:left w:val="nil"/>
              <w:bottom w:val="single" w:sz="4" w:space="0" w:color="auto"/>
              <w:right w:val="single" w:sz="4" w:space="0" w:color="auto"/>
            </w:tcBorders>
            <w:shd w:val="clear" w:color="auto" w:fill="auto"/>
            <w:vAlign w:val="center"/>
          </w:tcPr>
          <w:p w14:paraId="40CC4AFB" w14:textId="77777777" w:rsidR="007A3625" w:rsidRPr="00240FEC" w:rsidRDefault="007A3625" w:rsidP="007A3625">
            <w:pPr>
              <w:jc w:val="both"/>
              <w:rPr>
                <w:rFonts w:ascii="Verdana" w:hAnsi="Verdana" w:cs="Calibri"/>
                <w:b/>
                <w:bCs/>
                <w:color w:val="000000"/>
                <w:sz w:val="16"/>
                <w:szCs w:val="16"/>
              </w:rPr>
            </w:pPr>
            <w:proofErr w:type="spellStart"/>
            <w:r>
              <w:rPr>
                <w:rFonts w:ascii="Verdana" w:hAnsi="Verdana" w:cs="Calibri"/>
                <w:b/>
                <w:bCs/>
                <w:color w:val="000000"/>
                <w:sz w:val="16"/>
                <w:szCs w:val="16"/>
              </w:rPr>
              <w:t>Motobomba</w:t>
            </w:r>
            <w:proofErr w:type="spellEnd"/>
            <w:r>
              <w:rPr>
                <w:rFonts w:ascii="Verdana" w:hAnsi="Verdana" w:cs="Calibri"/>
                <w:b/>
                <w:bCs/>
                <w:color w:val="000000"/>
                <w:sz w:val="16"/>
                <w:szCs w:val="16"/>
              </w:rPr>
              <w:t xml:space="preserve"> centrifuga </w:t>
            </w:r>
            <w:proofErr w:type="gramStart"/>
            <w:r>
              <w:rPr>
                <w:rFonts w:ascii="Verdana" w:hAnsi="Verdana" w:cs="Calibri"/>
                <w:b/>
                <w:bCs/>
                <w:color w:val="000000"/>
                <w:sz w:val="16"/>
                <w:szCs w:val="16"/>
              </w:rPr>
              <w:t>trifásica 7.5cv</w:t>
            </w:r>
            <w:proofErr w:type="gramEnd"/>
          </w:p>
        </w:tc>
        <w:tc>
          <w:tcPr>
            <w:tcW w:w="721" w:type="dxa"/>
            <w:tcBorders>
              <w:top w:val="nil"/>
              <w:left w:val="nil"/>
              <w:bottom w:val="single" w:sz="4" w:space="0" w:color="auto"/>
              <w:right w:val="single" w:sz="4" w:space="0" w:color="auto"/>
            </w:tcBorders>
            <w:shd w:val="clear" w:color="auto" w:fill="auto"/>
            <w:vAlign w:val="center"/>
          </w:tcPr>
          <w:p w14:paraId="78655EA4" w14:textId="77777777" w:rsidR="007A3625" w:rsidRPr="00240FEC" w:rsidRDefault="007A3625" w:rsidP="007A3625">
            <w:pPr>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814" w:type="dxa"/>
            <w:tcBorders>
              <w:top w:val="nil"/>
              <w:left w:val="nil"/>
              <w:bottom w:val="single" w:sz="4" w:space="0" w:color="auto"/>
              <w:right w:val="single" w:sz="4" w:space="0" w:color="auto"/>
            </w:tcBorders>
            <w:shd w:val="clear" w:color="auto" w:fill="auto"/>
            <w:vAlign w:val="center"/>
          </w:tcPr>
          <w:p w14:paraId="63ECA326" w14:textId="77777777" w:rsidR="007A3625" w:rsidRPr="00240FEC" w:rsidRDefault="007A3625" w:rsidP="007A3625">
            <w:pPr>
              <w:jc w:val="center"/>
              <w:rPr>
                <w:rFonts w:ascii="Arial" w:hAnsi="Arial" w:cs="Arial"/>
                <w:color w:val="000000"/>
                <w:sz w:val="20"/>
                <w:szCs w:val="20"/>
              </w:rPr>
            </w:pPr>
            <w:proofErr w:type="spellStart"/>
            <w:proofErr w:type="gramStart"/>
            <w:r>
              <w:rPr>
                <w:rFonts w:ascii="Arial" w:hAnsi="Arial" w:cs="Arial"/>
                <w:color w:val="000000"/>
                <w:sz w:val="20"/>
                <w:szCs w:val="20"/>
              </w:rPr>
              <w:t>und</w:t>
            </w:r>
            <w:proofErr w:type="spellEnd"/>
            <w:proofErr w:type="gramEnd"/>
          </w:p>
        </w:tc>
        <w:tc>
          <w:tcPr>
            <w:tcW w:w="1060" w:type="dxa"/>
            <w:tcBorders>
              <w:top w:val="nil"/>
              <w:left w:val="nil"/>
              <w:bottom w:val="single" w:sz="4" w:space="0" w:color="auto"/>
              <w:right w:val="single" w:sz="4" w:space="0" w:color="auto"/>
            </w:tcBorders>
            <w:shd w:val="clear" w:color="000000" w:fill="92D050"/>
            <w:vAlign w:val="center"/>
          </w:tcPr>
          <w:p w14:paraId="083BE677" w14:textId="77777777" w:rsidR="007A3625" w:rsidRPr="00240FEC" w:rsidRDefault="007A3625" w:rsidP="007A3625">
            <w:pPr>
              <w:jc w:val="center"/>
              <w:rPr>
                <w:rFonts w:ascii="Arial" w:hAnsi="Arial" w:cs="Arial"/>
                <w:color w:val="000000"/>
                <w:sz w:val="20"/>
                <w:szCs w:val="20"/>
              </w:rPr>
            </w:pPr>
            <w:r>
              <w:rPr>
                <w:rFonts w:ascii="Arial" w:hAnsi="Arial" w:cs="Arial"/>
                <w:color w:val="000000"/>
                <w:sz w:val="20"/>
                <w:szCs w:val="20"/>
              </w:rPr>
              <w:t>9.466,66</w:t>
            </w:r>
          </w:p>
        </w:tc>
        <w:tc>
          <w:tcPr>
            <w:tcW w:w="1332" w:type="dxa"/>
            <w:tcBorders>
              <w:top w:val="nil"/>
              <w:left w:val="nil"/>
              <w:bottom w:val="single" w:sz="4" w:space="0" w:color="auto"/>
              <w:right w:val="single" w:sz="4" w:space="0" w:color="auto"/>
            </w:tcBorders>
            <w:shd w:val="clear" w:color="auto" w:fill="auto"/>
            <w:noWrap/>
            <w:vAlign w:val="center"/>
          </w:tcPr>
          <w:p w14:paraId="7D0507CB" w14:textId="77777777" w:rsidR="007A3625" w:rsidRPr="00240FEC" w:rsidRDefault="007A3625" w:rsidP="007A3625">
            <w:pPr>
              <w:jc w:val="center"/>
              <w:rPr>
                <w:rFonts w:ascii="Arial" w:hAnsi="Arial" w:cs="Arial"/>
                <w:sz w:val="20"/>
                <w:szCs w:val="20"/>
              </w:rPr>
            </w:pPr>
            <w:r>
              <w:rPr>
                <w:rFonts w:ascii="Arial" w:hAnsi="Arial" w:cs="Arial"/>
                <w:sz w:val="20"/>
                <w:szCs w:val="20"/>
              </w:rPr>
              <w:t>9.466,66</w:t>
            </w:r>
          </w:p>
        </w:tc>
      </w:tr>
      <w:tr w:rsidR="007A3625" w:rsidRPr="00240FEC" w14:paraId="28BBD0A3" w14:textId="77777777" w:rsidTr="007A3625">
        <w:trPr>
          <w:trHeight w:val="457"/>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1E5B1D3" w14:textId="77777777" w:rsidR="007A3625" w:rsidRPr="00240FEC" w:rsidRDefault="007A3625" w:rsidP="007A3625">
            <w:pPr>
              <w:jc w:val="center"/>
              <w:rPr>
                <w:rFonts w:ascii="Arial" w:hAnsi="Arial" w:cs="Arial"/>
                <w:sz w:val="20"/>
                <w:szCs w:val="20"/>
              </w:rPr>
            </w:pPr>
            <w:proofErr w:type="gramStart"/>
            <w:r w:rsidRPr="00240FEC">
              <w:rPr>
                <w:rFonts w:ascii="Arial" w:hAnsi="Arial" w:cs="Arial"/>
                <w:sz w:val="20"/>
                <w:szCs w:val="20"/>
              </w:rPr>
              <w:t>2</w:t>
            </w:r>
            <w:proofErr w:type="gramEnd"/>
          </w:p>
        </w:tc>
        <w:tc>
          <w:tcPr>
            <w:tcW w:w="2394" w:type="dxa"/>
            <w:tcBorders>
              <w:top w:val="nil"/>
              <w:left w:val="nil"/>
              <w:bottom w:val="single" w:sz="4" w:space="0" w:color="auto"/>
              <w:right w:val="single" w:sz="4" w:space="0" w:color="auto"/>
            </w:tcBorders>
            <w:shd w:val="clear" w:color="auto" w:fill="auto"/>
            <w:vAlign w:val="center"/>
          </w:tcPr>
          <w:p w14:paraId="63E39CA7" w14:textId="77777777" w:rsidR="007A3625" w:rsidRPr="00240FEC" w:rsidRDefault="007A3625" w:rsidP="007A3625">
            <w:pPr>
              <w:jc w:val="both"/>
              <w:rPr>
                <w:rFonts w:ascii="Verdana" w:hAnsi="Verdana" w:cs="Calibri"/>
                <w:b/>
                <w:bCs/>
                <w:color w:val="000000"/>
                <w:sz w:val="16"/>
                <w:szCs w:val="16"/>
              </w:rPr>
            </w:pPr>
            <w:proofErr w:type="spellStart"/>
            <w:r>
              <w:rPr>
                <w:rFonts w:ascii="Verdana" w:hAnsi="Verdana" w:cs="Calibri"/>
                <w:b/>
                <w:bCs/>
                <w:color w:val="000000"/>
                <w:sz w:val="16"/>
                <w:szCs w:val="16"/>
              </w:rPr>
              <w:t>Motobomba</w:t>
            </w:r>
            <w:proofErr w:type="spellEnd"/>
            <w:r>
              <w:rPr>
                <w:rFonts w:ascii="Verdana" w:hAnsi="Verdana" w:cs="Calibri"/>
                <w:b/>
                <w:bCs/>
                <w:color w:val="000000"/>
                <w:sz w:val="16"/>
                <w:szCs w:val="16"/>
              </w:rPr>
              <w:t xml:space="preserve"> centrifuga </w:t>
            </w:r>
            <w:proofErr w:type="gramStart"/>
            <w:r>
              <w:rPr>
                <w:rFonts w:ascii="Verdana" w:hAnsi="Verdana" w:cs="Calibri"/>
                <w:b/>
                <w:bCs/>
                <w:color w:val="000000"/>
                <w:sz w:val="16"/>
                <w:szCs w:val="16"/>
              </w:rPr>
              <w:t>trifásica 5.0cv</w:t>
            </w:r>
            <w:proofErr w:type="gramEnd"/>
          </w:p>
        </w:tc>
        <w:tc>
          <w:tcPr>
            <w:tcW w:w="721" w:type="dxa"/>
            <w:tcBorders>
              <w:top w:val="nil"/>
              <w:left w:val="nil"/>
              <w:bottom w:val="single" w:sz="4" w:space="0" w:color="auto"/>
              <w:right w:val="single" w:sz="4" w:space="0" w:color="auto"/>
            </w:tcBorders>
            <w:shd w:val="clear" w:color="auto" w:fill="auto"/>
            <w:vAlign w:val="center"/>
          </w:tcPr>
          <w:p w14:paraId="2DFDAAEF" w14:textId="77777777" w:rsidR="007A3625" w:rsidRPr="00240FEC" w:rsidRDefault="007A3625" w:rsidP="007A3625">
            <w:pPr>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4" w:type="dxa"/>
            <w:tcBorders>
              <w:top w:val="nil"/>
              <w:left w:val="nil"/>
              <w:bottom w:val="single" w:sz="4" w:space="0" w:color="auto"/>
              <w:right w:val="single" w:sz="4" w:space="0" w:color="auto"/>
            </w:tcBorders>
            <w:shd w:val="clear" w:color="auto" w:fill="auto"/>
            <w:vAlign w:val="center"/>
          </w:tcPr>
          <w:p w14:paraId="77934B64" w14:textId="77777777" w:rsidR="007A3625" w:rsidRPr="00240FEC" w:rsidRDefault="007A3625" w:rsidP="007A3625">
            <w:pPr>
              <w:jc w:val="center"/>
              <w:rPr>
                <w:rFonts w:ascii="Arial" w:hAnsi="Arial" w:cs="Arial"/>
                <w:color w:val="000000"/>
                <w:sz w:val="20"/>
                <w:szCs w:val="20"/>
              </w:rPr>
            </w:pPr>
            <w:proofErr w:type="spellStart"/>
            <w:proofErr w:type="gramStart"/>
            <w:r>
              <w:rPr>
                <w:rFonts w:ascii="Arial" w:hAnsi="Arial" w:cs="Arial"/>
                <w:color w:val="000000"/>
                <w:sz w:val="20"/>
                <w:szCs w:val="20"/>
              </w:rPr>
              <w:t>und</w:t>
            </w:r>
            <w:proofErr w:type="spellEnd"/>
            <w:proofErr w:type="gramEnd"/>
          </w:p>
        </w:tc>
        <w:tc>
          <w:tcPr>
            <w:tcW w:w="1060" w:type="dxa"/>
            <w:tcBorders>
              <w:top w:val="nil"/>
              <w:left w:val="nil"/>
              <w:bottom w:val="single" w:sz="4" w:space="0" w:color="auto"/>
              <w:right w:val="single" w:sz="4" w:space="0" w:color="auto"/>
            </w:tcBorders>
            <w:shd w:val="clear" w:color="000000" w:fill="92D050"/>
            <w:vAlign w:val="center"/>
          </w:tcPr>
          <w:p w14:paraId="68C040D9" w14:textId="77777777" w:rsidR="007A3625" w:rsidRPr="00240FEC" w:rsidRDefault="007A3625" w:rsidP="007A3625">
            <w:pPr>
              <w:jc w:val="center"/>
              <w:rPr>
                <w:rFonts w:ascii="Arial" w:hAnsi="Arial" w:cs="Arial"/>
                <w:color w:val="000000"/>
                <w:sz w:val="20"/>
                <w:szCs w:val="20"/>
              </w:rPr>
            </w:pPr>
            <w:r>
              <w:rPr>
                <w:rFonts w:ascii="Arial" w:hAnsi="Arial" w:cs="Arial"/>
                <w:color w:val="000000"/>
                <w:sz w:val="20"/>
                <w:szCs w:val="20"/>
              </w:rPr>
              <w:t>7.399,66</w:t>
            </w:r>
          </w:p>
        </w:tc>
        <w:tc>
          <w:tcPr>
            <w:tcW w:w="1332" w:type="dxa"/>
            <w:tcBorders>
              <w:top w:val="nil"/>
              <w:left w:val="nil"/>
              <w:bottom w:val="single" w:sz="4" w:space="0" w:color="auto"/>
              <w:right w:val="single" w:sz="4" w:space="0" w:color="auto"/>
            </w:tcBorders>
            <w:shd w:val="clear" w:color="auto" w:fill="auto"/>
            <w:noWrap/>
            <w:vAlign w:val="center"/>
          </w:tcPr>
          <w:p w14:paraId="3284B90C" w14:textId="77777777" w:rsidR="007A3625" w:rsidRPr="00240FEC" w:rsidRDefault="007A3625" w:rsidP="007A3625">
            <w:pPr>
              <w:jc w:val="center"/>
              <w:rPr>
                <w:rFonts w:ascii="Arial" w:hAnsi="Arial" w:cs="Arial"/>
                <w:sz w:val="20"/>
                <w:szCs w:val="20"/>
              </w:rPr>
            </w:pPr>
            <w:r>
              <w:rPr>
                <w:rFonts w:ascii="Arial" w:hAnsi="Arial" w:cs="Arial"/>
                <w:sz w:val="20"/>
                <w:szCs w:val="20"/>
              </w:rPr>
              <w:t>14.799,32</w:t>
            </w:r>
          </w:p>
        </w:tc>
      </w:tr>
      <w:tr w:rsidR="007A3625" w:rsidRPr="00240FEC" w14:paraId="17967D6A" w14:textId="77777777" w:rsidTr="007A3625">
        <w:trPr>
          <w:trHeight w:val="192"/>
        </w:trPr>
        <w:tc>
          <w:tcPr>
            <w:tcW w:w="3896" w:type="dxa"/>
            <w:gridSpan w:val="3"/>
            <w:tcBorders>
              <w:top w:val="nil"/>
              <w:left w:val="single" w:sz="4" w:space="0" w:color="auto"/>
              <w:bottom w:val="single" w:sz="4" w:space="0" w:color="auto"/>
              <w:right w:val="single" w:sz="4" w:space="0" w:color="auto"/>
            </w:tcBorders>
            <w:shd w:val="clear" w:color="000000" w:fill="92D050"/>
            <w:vAlign w:val="bottom"/>
            <w:hideMark/>
          </w:tcPr>
          <w:p w14:paraId="483FB76F" w14:textId="77777777" w:rsidR="007A3625" w:rsidRPr="00240FEC" w:rsidRDefault="007A3625" w:rsidP="007A3625">
            <w:pPr>
              <w:jc w:val="right"/>
              <w:rPr>
                <w:rFonts w:ascii="Arial" w:hAnsi="Arial" w:cs="Arial"/>
                <w:b/>
                <w:bCs/>
                <w:color w:val="000000"/>
              </w:rPr>
            </w:pPr>
            <w:r w:rsidRPr="00240FEC">
              <w:rPr>
                <w:rFonts w:ascii="Arial" w:hAnsi="Arial" w:cs="Arial"/>
                <w:b/>
                <w:bCs/>
                <w:color w:val="000000"/>
              </w:rPr>
              <w:t>VALOR GLOBAL:</w:t>
            </w:r>
            <w:proofErr w:type="gramStart"/>
            <w:r w:rsidRPr="00240FEC">
              <w:rPr>
                <w:rFonts w:ascii="Arial" w:hAnsi="Arial" w:cs="Arial"/>
                <w:b/>
                <w:bCs/>
                <w:color w:val="000000"/>
              </w:rPr>
              <w:t xml:space="preserve">  </w:t>
            </w:r>
          </w:p>
        </w:tc>
        <w:tc>
          <w:tcPr>
            <w:tcW w:w="814" w:type="dxa"/>
            <w:tcBorders>
              <w:top w:val="nil"/>
              <w:left w:val="nil"/>
              <w:bottom w:val="single" w:sz="4" w:space="0" w:color="auto"/>
              <w:right w:val="single" w:sz="4" w:space="0" w:color="auto"/>
            </w:tcBorders>
            <w:shd w:val="clear" w:color="000000" w:fill="92D050"/>
            <w:vAlign w:val="bottom"/>
            <w:hideMark/>
          </w:tcPr>
          <w:p w14:paraId="4F6CFC55" w14:textId="77777777" w:rsidR="007A3625" w:rsidRPr="00240FEC" w:rsidRDefault="007A3625" w:rsidP="007A3625">
            <w:pPr>
              <w:jc w:val="right"/>
              <w:rPr>
                <w:rFonts w:ascii="Arial" w:hAnsi="Arial" w:cs="Arial"/>
                <w:b/>
                <w:bCs/>
                <w:color w:val="000000"/>
              </w:rPr>
            </w:pPr>
            <w:proofErr w:type="gramEnd"/>
            <w:r w:rsidRPr="00240FEC">
              <w:rPr>
                <w:rFonts w:ascii="Arial" w:hAnsi="Arial" w:cs="Arial"/>
                <w:b/>
                <w:bCs/>
                <w:color w:val="000000"/>
              </w:rPr>
              <w:t> </w:t>
            </w:r>
          </w:p>
        </w:tc>
        <w:tc>
          <w:tcPr>
            <w:tcW w:w="1060" w:type="dxa"/>
            <w:tcBorders>
              <w:top w:val="nil"/>
              <w:left w:val="nil"/>
              <w:bottom w:val="single" w:sz="4" w:space="0" w:color="auto"/>
              <w:right w:val="single" w:sz="4" w:space="0" w:color="auto"/>
            </w:tcBorders>
            <w:shd w:val="clear" w:color="000000" w:fill="92D050"/>
            <w:vAlign w:val="bottom"/>
            <w:hideMark/>
          </w:tcPr>
          <w:p w14:paraId="23192F02" w14:textId="77777777" w:rsidR="007A3625" w:rsidRPr="00240FEC" w:rsidRDefault="007A3625" w:rsidP="007A3625">
            <w:pPr>
              <w:jc w:val="right"/>
              <w:rPr>
                <w:rFonts w:ascii="Arial" w:hAnsi="Arial" w:cs="Arial"/>
                <w:b/>
                <w:bCs/>
                <w:color w:val="000000"/>
              </w:rPr>
            </w:pPr>
            <w:r w:rsidRPr="00240FEC">
              <w:rPr>
                <w:rFonts w:ascii="Arial" w:hAnsi="Arial" w:cs="Arial"/>
                <w:b/>
                <w:bCs/>
                <w:color w:val="000000"/>
              </w:rPr>
              <w:t> </w:t>
            </w:r>
          </w:p>
        </w:tc>
        <w:tc>
          <w:tcPr>
            <w:tcW w:w="1332" w:type="dxa"/>
            <w:tcBorders>
              <w:top w:val="nil"/>
              <w:left w:val="nil"/>
              <w:bottom w:val="single" w:sz="4" w:space="0" w:color="auto"/>
              <w:right w:val="single" w:sz="4" w:space="0" w:color="auto"/>
            </w:tcBorders>
            <w:shd w:val="clear" w:color="000000" w:fill="92D050"/>
            <w:noWrap/>
            <w:vAlign w:val="bottom"/>
            <w:hideMark/>
          </w:tcPr>
          <w:p w14:paraId="182D294F" w14:textId="77777777" w:rsidR="007A3625" w:rsidRPr="00240FEC" w:rsidRDefault="007A3625" w:rsidP="007A3625">
            <w:pPr>
              <w:rPr>
                <w:rFonts w:ascii="Arial" w:hAnsi="Arial" w:cs="Arial"/>
                <w:b/>
                <w:bCs/>
                <w:color w:val="000000"/>
              </w:rPr>
            </w:pPr>
            <w:r w:rsidRPr="00240FEC">
              <w:rPr>
                <w:rFonts w:ascii="Arial" w:hAnsi="Arial" w:cs="Arial"/>
                <w:b/>
                <w:bCs/>
                <w:color w:val="000000"/>
              </w:rPr>
              <w:t xml:space="preserve"> </w:t>
            </w:r>
            <w:r>
              <w:rPr>
                <w:rFonts w:ascii="Arial" w:hAnsi="Arial" w:cs="Arial"/>
                <w:b/>
                <w:bCs/>
                <w:color w:val="000000"/>
              </w:rPr>
              <w:t>24.265,98</w:t>
            </w:r>
          </w:p>
        </w:tc>
      </w:tr>
    </w:tbl>
    <w:p w14:paraId="5B8551F3" w14:textId="77777777" w:rsidR="0093670F" w:rsidRDefault="0093670F" w:rsidP="0093670F">
      <w:pPr>
        <w:pStyle w:val="SemEspaamento"/>
        <w:spacing w:line="276" w:lineRule="auto"/>
        <w:ind w:left="360"/>
        <w:jc w:val="both"/>
        <w:rPr>
          <w:rFonts w:ascii="Verdana" w:hAnsi="Verdana" w:cs="Arial"/>
          <w:b/>
          <w:bCs/>
          <w:sz w:val="20"/>
          <w:szCs w:val="20"/>
        </w:rPr>
      </w:pPr>
    </w:p>
    <w:p w14:paraId="7E9A23A8" w14:textId="77777777" w:rsidR="007A3625" w:rsidRDefault="007A3625" w:rsidP="0093670F">
      <w:pPr>
        <w:pStyle w:val="SemEspaamento"/>
        <w:spacing w:line="276" w:lineRule="auto"/>
        <w:ind w:left="-142" w:firstLine="142"/>
        <w:jc w:val="both"/>
        <w:rPr>
          <w:rFonts w:ascii="Verdana" w:hAnsi="Verdana" w:cs="Arial"/>
          <w:b/>
          <w:bCs/>
          <w:sz w:val="20"/>
          <w:szCs w:val="20"/>
        </w:rPr>
      </w:pPr>
    </w:p>
    <w:p w14:paraId="7A56CFB3" w14:textId="77777777" w:rsidR="007A3625" w:rsidRDefault="007A3625" w:rsidP="0093670F">
      <w:pPr>
        <w:pStyle w:val="SemEspaamento"/>
        <w:spacing w:line="276" w:lineRule="auto"/>
        <w:ind w:left="-142" w:firstLine="142"/>
        <w:jc w:val="both"/>
        <w:rPr>
          <w:rFonts w:ascii="Verdana" w:hAnsi="Verdana" w:cs="Arial"/>
          <w:b/>
          <w:bCs/>
          <w:sz w:val="20"/>
          <w:szCs w:val="20"/>
        </w:rPr>
      </w:pPr>
    </w:p>
    <w:p w14:paraId="6F6B06FA" w14:textId="77777777" w:rsidR="007A3625" w:rsidRDefault="007A3625" w:rsidP="0093670F">
      <w:pPr>
        <w:pStyle w:val="SemEspaamento"/>
        <w:spacing w:line="276" w:lineRule="auto"/>
        <w:ind w:left="-142" w:firstLine="142"/>
        <w:jc w:val="both"/>
        <w:rPr>
          <w:rFonts w:ascii="Verdana" w:hAnsi="Verdana" w:cs="Arial"/>
          <w:b/>
          <w:bCs/>
          <w:sz w:val="20"/>
          <w:szCs w:val="20"/>
        </w:rPr>
      </w:pPr>
    </w:p>
    <w:p w14:paraId="77F795E2" w14:textId="77777777" w:rsidR="007A3625" w:rsidRDefault="007A3625" w:rsidP="0093670F">
      <w:pPr>
        <w:pStyle w:val="SemEspaamento"/>
        <w:spacing w:line="276" w:lineRule="auto"/>
        <w:ind w:left="-142" w:firstLine="142"/>
        <w:jc w:val="both"/>
        <w:rPr>
          <w:rFonts w:ascii="Verdana" w:hAnsi="Verdana" w:cs="Arial"/>
          <w:b/>
          <w:bCs/>
          <w:sz w:val="20"/>
          <w:szCs w:val="20"/>
        </w:rPr>
      </w:pPr>
    </w:p>
    <w:p w14:paraId="703E030C" w14:textId="77777777" w:rsidR="007A3625" w:rsidRDefault="007A3625" w:rsidP="0093670F">
      <w:pPr>
        <w:pStyle w:val="SemEspaamento"/>
        <w:spacing w:line="276" w:lineRule="auto"/>
        <w:ind w:left="-142" w:firstLine="142"/>
        <w:jc w:val="both"/>
        <w:rPr>
          <w:rFonts w:ascii="Verdana" w:hAnsi="Verdana" w:cs="Arial"/>
          <w:b/>
          <w:bCs/>
          <w:sz w:val="20"/>
          <w:szCs w:val="20"/>
        </w:rPr>
      </w:pPr>
    </w:p>
    <w:p w14:paraId="3A454680" w14:textId="2451C78B" w:rsidR="0093670F" w:rsidRDefault="0093670F" w:rsidP="0093670F">
      <w:pPr>
        <w:pStyle w:val="SemEspaamento"/>
        <w:spacing w:line="276" w:lineRule="auto"/>
        <w:jc w:val="both"/>
        <w:rPr>
          <w:rFonts w:ascii="Verdana" w:hAnsi="Verdana" w:cs="Arial"/>
          <w:b/>
          <w:bCs/>
          <w:sz w:val="20"/>
          <w:szCs w:val="20"/>
        </w:rPr>
      </w:pPr>
      <w:r>
        <w:rPr>
          <w:rFonts w:ascii="Verdana" w:hAnsi="Verdana" w:cs="Arial"/>
          <w:b/>
          <w:bCs/>
          <w:noProof/>
          <w:sz w:val="20"/>
          <w:szCs w:val="20"/>
          <w:lang w:eastAsia="pt-BR"/>
        </w:rPr>
        <mc:AlternateContent>
          <mc:Choice Requires="wps">
            <w:drawing>
              <wp:anchor distT="0" distB="0" distL="114300" distR="114300" simplePos="0" relativeHeight="251659264" behindDoc="0" locked="0" layoutInCell="1" allowOverlap="1" wp14:anchorId="300025F4" wp14:editId="10BCDFD4">
                <wp:simplePos x="0" y="0"/>
                <wp:positionH relativeFrom="column">
                  <wp:posOffset>-80011</wp:posOffset>
                </wp:positionH>
                <wp:positionV relativeFrom="paragraph">
                  <wp:posOffset>175260</wp:posOffset>
                </wp:positionV>
                <wp:extent cx="5572125" cy="0"/>
                <wp:effectExtent l="0" t="0" r="0" b="0"/>
                <wp:wrapNone/>
                <wp:docPr id="292341791" name="Conector reto 1"/>
                <wp:cNvGraphicFramePr/>
                <a:graphic xmlns:a="http://schemas.openxmlformats.org/drawingml/2006/main">
                  <a:graphicData uri="http://schemas.microsoft.com/office/word/2010/wordprocessingShape">
                    <wps:wsp>
                      <wps:cNvCnPr/>
                      <wps:spPr>
                        <a:xfrm>
                          <a:off x="0" y="0"/>
                          <a:ext cx="55721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459699"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8pt" to="43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" strokecolor="black [3040]"/>
            </w:pict>
          </mc:Fallback>
        </mc:AlternateContent>
      </w:r>
    </w:p>
    <w:p w14:paraId="0EAE6662" w14:textId="77777777" w:rsidR="0093670F" w:rsidRDefault="0093670F" w:rsidP="0093670F">
      <w:pPr>
        <w:pStyle w:val="SemEspaamento"/>
        <w:spacing w:line="276" w:lineRule="auto"/>
        <w:jc w:val="both"/>
        <w:rPr>
          <w:rFonts w:ascii="Verdana" w:hAnsi="Verdana" w:cs="Arial"/>
          <w:b/>
          <w:bCs/>
          <w:sz w:val="20"/>
          <w:szCs w:val="20"/>
        </w:rPr>
      </w:pPr>
    </w:p>
    <w:p w14:paraId="4B3FC81C" w14:textId="77777777" w:rsidR="0093670F" w:rsidRPr="00222161" w:rsidRDefault="0093670F" w:rsidP="0093670F">
      <w:pPr>
        <w:pStyle w:val="SemEspaamento"/>
        <w:spacing w:line="276" w:lineRule="auto"/>
        <w:jc w:val="both"/>
        <w:rPr>
          <w:rFonts w:ascii="Verdana" w:hAnsi="Verdana" w:cs="Arial"/>
          <w:b/>
          <w:bCs/>
          <w:sz w:val="20"/>
          <w:szCs w:val="20"/>
        </w:rPr>
      </w:pPr>
      <w:proofErr w:type="gramStart"/>
      <w:r>
        <w:rPr>
          <w:rFonts w:ascii="Verdana" w:hAnsi="Verdana" w:cs="Arial"/>
          <w:b/>
          <w:bCs/>
          <w:sz w:val="20"/>
          <w:szCs w:val="20"/>
        </w:rPr>
        <w:t>4.</w:t>
      </w:r>
      <w:proofErr w:type="gramEnd"/>
      <w:r w:rsidRPr="00222161">
        <w:rPr>
          <w:rFonts w:ascii="Verdana" w:hAnsi="Verdana" w:cs="Arial"/>
          <w:b/>
          <w:bCs/>
          <w:sz w:val="20"/>
          <w:szCs w:val="20"/>
        </w:rPr>
        <w:t>JUSTIFICATIVA</w:t>
      </w:r>
    </w:p>
    <w:p w14:paraId="68ECBB20" w14:textId="77777777" w:rsidR="0093670F" w:rsidRPr="00BA226D" w:rsidRDefault="0093670F" w:rsidP="0093670F">
      <w:pPr>
        <w:pStyle w:val="SemEspaamento"/>
        <w:spacing w:line="276" w:lineRule="auto"/>
        <w:jc w:val="both"/>
        <w:rPr>
          <w:rFonts w:ascii="Verdana" w:hAnsi="Verdana" w:cs="Arial"/>
          <w:b/>
          <w:bCs/>
          <w:sz w:val="20"/>
          <w:szCs w:val="20"/>
        </w:rPr>
      </w:pPr>
    </w:p>
    <w:p w14:paraId="5CD3BC79" w14:textId="77777777" w:rsidR="0093670F" w:rsidRDefault="0093670F" w:rsidP="0093670F">
      <w:pPr>
        <w:pStyle w:val="SemEspaamento"/>
        <w:tabs>
          <w:tab w:val="left" w:pos="0"/>
        </w:tabs>
        <w:spacing w:line="276" w:lineRule="auto"/>
        <w:jc w:val="both"/>
        <w:rPr>
          <w:rFonts w:ascii="Verdana" w:hAnsi="Verdana"/>
          <w:sz w:val="20"/>
          <w:szCs w:val="20"/>
        </w:rPr>
      </w:pPr>
      <w:r>
        <w:rPr>
          <w:rFonts w:ascii="Verdana" w:hAnsi="Verdana"/>
          <w:b/>
          <w:bCs/>
          <w:sz w:val="20"/>
          <w:szCs w:val="20"/>
        </w:rPr>
        <w:t>4</w:t>
      </w:r>
      <w:r w:rsidRPr="00DC2532">
        <w:rPr>
          <w:rFonts w:ascii="Verdana" w:hAnsi="Verdana"/>
          <w:b/>
          <w:bCs/>
          <w:sz w:val="20"/>
          <w:szCs w:val="20"/>
        </w:rPr>
        <w:t>.1</w:t>
      </w:r>
      <w:r>
        <w:rPr>
          <w:rFonts w:ascii="Verdana" w:hAnsi="Verdana"/>
          <w:sz w:val="20"/>
          <w:szCs w:val="20"/>
        </w:rPr>
        <w:t>- A presente contratação se torna necessária, afim de proporcionar o abastecimento regular de água aos Distritos do Município de Afrânio-PE;</w:t>
      </w:r>
    </w:p>
    <w:p w14:paraId="41F265D8" w14:textId="77777777" w:rsidR="0093670F" w:rsidRPr="0096775C" w:rsidRDefault="0093670F" w:rsidP="0093670F">
      <w:pPr>
        <w:pStyle w:val="SemEspaamento"/>
        <w:tabs>
          <w:tab w:val="left" w:pos="0"/>
        </w:tabs>
        <w:spacing w:line="276" w:lineRule="auto"/>
        <w:jc w:val="both"/>
        <w:rPr>
          <w:rFonts w:ascii="Verdana" w:hAnsi="Verdana" w:cs="Arial"/>
          <w:sz w:val="20"/>
          <w:szCs w:val="20"/>
        </w:rPr>
      </w:pPr>
      <w:r>
        <w:t xml:space="preserve">            Ainda em substituição das motobombas que são responsáveis pelo abastecimento dos Distritos, que considerando o tempo de vida útil dos equipamentos e o desgaste natural do tempo, podem ocasionar problemas/queimas nas mesmas, prejudicando dessa forma o </w:t>
      </w:r>
      <w:r>
        <w:lastRenderedPageBreak/>
        <w:t>funcionamento normal do sistema. Os equipamentos adquiridos serão utilizados em substituição àqueles que já que vem sendo usado, os quais serão recuperados e utilizados com bomba reserva.</w:t>
      </w:r>
    </w:p>
    <w:p w14:paraId="0B39DAED" w14:textId="77777777" w:rsidR="0093670F" w:rsidRPr="0096775C" w:rsidRDefault="0093670F" w:rsidP="0093670F">
      <w:pPr>
        <w:pStyle w:val="SemEspaamento"/>
        <w:spacing w:line="276" w:lineRule="auto"/>
        <w:ind w:left="1080"/>
        <w:jc w:val="both"/>
        <w:rPr>
          <w:rFonts w:ascii="Verdana" w:hAnsi="Verdana" w:cs="Arial"/>
          <w:sz w:val="20"/>
          <w:szCs w:val="20"/>
        </w:rPr>
      </w:pPr>
    </w:p>
    <w:p w14:paraId="45906634" w14:textId="77777777" w:rsidR="0093670F" w:rsidRPr="00626635" w:rsidRDefault="0093670F" w:rsidP="0093670F">
      <w:pPr>
        <w:pBdr>
          <w:top w:val="single" w:sz="4" w:space="0" w:color="auto"/>
        </w:pBdr>
        <w:spacing w:after="240" w:line="276" w:lineRule="auto"/>
        <w:ind w:right="-1"/>
        <w:jc w:val="both"/>
        <w:rPr>
          <w:rFonts w:ascii="Verdana" w:hAnsi="Verdana"/>
          <w:b/>
          <w:sz w:val="20"/>
          <w:szCs w:val="20"/>
        </w:rPr>
      </w:pPr>
      <w:r>
        <w:rPr>
          <w:rFonts w:ascii="Verdana" w:hAnsi="Verdana"/>
          <w:b/>
          <w:sz w:val="20"/>
          <w:szCs w:val="20"/>
        </w:rPr>
        <w:t>5.</w:t>
      </w:r>
      <w:r w:rsidRPr="00626635">
        <w:rPr>
          <w:rFonts w:ascii="Verdana" w:hAnsi="Verdana"/>
          <w:b/>
          <w:sz w:val="20"/>
          <w:szCs w:val="20"/>
        </w:rPr>
        <w:t>DESCRIÇÃO DA SOLUÇÃO</w:t>
      </w:r>
    </w:p>
    <w:p w14:paraId="4FADA3E5" w14:textId="77777777" w:rsidR="0093670F" w:rsidRPr="00222161" w:rsidRDefault="0093670F" w:rsidP="0093670F">
      <w:pPr>
        <w:pBdr>
          <w:top w:val="single" w:sz="4" w:space="0" w:color="auto"/>
        </w:pBdr>
        <w:spacing w:after="240" w:line="276" w:lineRule="auto"/>
        <w:ind w:right="-1"/>
        <w:jc w:val="both"/>
        <w:rPr>
          <w:rFonts w:ascii="Verdana" w:hAnsi="Verdana"/>
          <w:b/>
          <w:sz w:val="20"/>
          <w:szCs w:val="20"/>
        </w:rPr>
      </w:pPr>
      <w:r w:rsidRPr="00222161">
        <w:rPr>
          <w:rFonts w:ascii="Verdana" w:hAnsi="Verdana"/>
          <w:b/>
          <w:sz w:val="20"/>
          <w:szCs w:val="20"/>
        </w:rPr>
        <w:t>5.</w:t>
      </w:r>
      <w:r w:rsidRPr="00853FDD">
        <w:rPr>
          <w:rFonts w:ascii="Verdana" w:hAnsi="Verdana"/>
          <w:b/>
          <w:sz w:val="20"/>
          <w:szCs w:val="20"/>
        </w:rPr>
        <w:t>1</w:t>
      </w:r>
      <w:r>
        <w:rPr>
          <w:rFonts w:ascii="Verdana" w:hAnsi="Verdana"/>
          <w:b/>
          <w:sz w:val="20"/>
          <w:szCs w:val="20"/>
        </w:rPr>
        <w:t>-</w:t>
      </w:r>
      <w:r w:rsidRPr="00853FDD">
        <w:rPr>
          <w:rFonts w:ascii="Verdana" w:hAnsi="Verdana"/>
          <w:bCs/>
          <w:sz w:val="20"/>
          <w:szCs w:val="20"/>
        </w:rPr>
        <w:t xml:space="preserve"> O fornecimento deste </w:t>
      </w:r>
      <w:r>
        <w:rPr>
          <w:rFonts w:ascii="Verdana" w:hAnsi="Verdana"/>
          <w:bCs/>
          <w:sz w:val="20"/>
          <w:szCs w:val="20"/>
        </w:rPr>
        <w:t>material</w:t>
      </w:r>
      <w:r w:rsidRPr="00853FDD">
        <w:rPr>
          <w:rFonts w:ascii="Verdana" w:hAnsi="Verdana"/>
          <w:bCs/>
          <w:sz w:val="20"/>
          <w:szCs w:val="20"/>
        </w:rPr>
        <w:t xml:space="preserve">, conforme quantidades e descrições no item 3.1, é para atender as necessidades da </w:t>
      </w:r>
      <w:r>
        <w:rPr>
          <w:rFonts w:ascii="Verdana" w:hAnsi="Verdana"/>
          <w:bCs/>
          <w:sz w:val="20"/>
          <w:szCs w:val="20"/>
        </w:rPr>
        <w:t>S</w:t>
      </w:r>
      <w:r w:rsidRPr="00853FDD">
        <w:rPr>
          <w:rFonts w:ascii="Verdana" w:hAnsi="Verdana"/>
          <w:bCs/>
          <w:sz w:val="20"/>
          <w:szCs w:val="20"/>
        </w:rPr>
        <w:t xml:space="preserve">ecretaria de </w:t>
      </w:r>
      <w:r>
        <w:rPr>
          <w:rFonts w:ascii="Verdana" w:hAnsi="Verdana"/>
          <w:bCs/>
          <w:sz w:val="20"/>
          <w:szCs w:val="20"/>
        </w:rPr>
        <w:t>Obras e Infraestrutura</w:t>
      </w:r>
      <w:r>
        <w:rPr>
          <w:rFonts w:ascii="Verdana" w:hAnsi="Verdana"/>
          <w:b/>
          <w:sz w:val="20"/>
          <w:szCs w:val="20"/>
        </w:rPr>
        <w:t>.</w:t>
      </w:r>
    </w:p>
    <w:p w14:paraId="53755B36"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6</w:t>
      </w:r>
      <w:r w:rsidRPr="00BA226D">
        <w:rPr>
          <w:rFonts w:ascii="Verdana" w:hAnsi="Verdana"/>
          <w:b/>
          <w:sz w:val="20"/>
          <w:szCs w:val="20"/>
        </w:rPr>
        <w:t>. REQUISITOS DA CONTRATAÇÃO</w:t>
      </w:r>
    </w:p>
    <w:p w14:paraId="58390A58"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requisitos da contratação abrangem o seguinte:</w:t>
      </w:r>
    </w:p>
    <w:p w14:paraId="1F4EC91B"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.2 –</w:t>
      </w:r>
      <w:r w:rsidRPr="00BA226D">
        <w:rPr>
          <w:rFonts w:ascii="Verdana" w:hAnsi="Verdana"/>
          <w:sz w:val="20"/>
          <w:szCs w:val="20"/>
        </w:rPr>
        <w:t xml:space="preserve"> Em razão do valor, as empresas participantes deverão ser </w:t>
      </w:r>
      <w:r w:rsidRPr="00BA226D">
        <w:rPr>
          <w:rFonts w:ascii="Verdana" w:hAnsi="Verdana"/>
          <w:b/>
          <w:sz w:val="20"/>
          <w:szCs w:val="20"/>
        </w:rPr>
        <w:t>MICROEMPRESA - ME, EMPRESA DE PEQUENO PORTE – EPP, MICROEMPREENDEDOR INDIVIDUAL – MEI E/OU ÀS COOPERATIVAS - COOP QUE SE ENQUADREM NOS TERMOS DO ART. 34, DA LEI FEDERAL Nº 11.488/2007, TUDO EM CONFORMIDADE COM O ART. 48 DA LEI COMPLEMENTAR Nº 123/06, ALTERADA PELAS LEIS COMPLEMENTARES 128/2008, 147/2014 E 155/2016 E DECRETO FEDERAL 8.538/2015;</w:t>
      </w:r>
    </w:p>
    <w:p w14:paraId="2C85E34E" w14:textId="77777777" w:rsidR="0093670F" w:rsidRPr="00340304" w:rsidRDefault="0093670F" w:rsidP="0093670F">
      <w:pPr>
        <w:spacing w:after="240" w:line="276" w:lineRule="auto"/>
        <w:ind w:right="-1"/>
        <w:jc w:val="both"/>
        <w:rPr>
          <w:rFonts w:ascii="Verdana" w:hAnsi="Verdana"/>
          <w:sz w:val="20"/>
          <w:szCs w:val="20"/>
        </w:rPr>
      </w:pPr>
      <w:r w:rsidRPr="00340304">
        <w:rPr>
          <w:rFonts w:ascii="Verdana" w:hAnsi="Verdana"/>
          <w:b/>
          <w:sz w:val="20"/>
          <w:szCs w:val="20"/>
        </w:rPr>
        <w:t>6.3 –</w:t>
      </w:r>
      <w:r w:rsidRPr="00340304">
        <w:rPr>
          <w:rFonts w:ascii="Verdana" w:hAnsi="Verdana"/>
          <w:sz w:val="20"/>
          <w:szCs w:val="20"/>
        </w:rPr>
        <w:t xml:space="preserve"> O prazo para a entrega do material é de até no máximo </w:t>
      </w:r>
      <w:r w:rsidRPr="00340304">
        <w:rPr>
          <w:rFonts w:ascii="Verdana" w:hAnsi="Verdana"/>
          <w:b/>
          <w:bCs/>
          <w:sz w:val="20"/>
          <w:szCs w:val="20"/>
        </w:rPr>
        <w:t>10 (dez) dias</w:t>
      </w:r>
      <w:r w:rsidRPr="00340304">
        <w:rPr>
          <w:rFonts w:ascii="Verdana" w:hAnsi="Verdana"/>
          <w:sz w:val="20"/>
          <w:szCs w:val="20"/>
        </w:rPr>
        <w:t xml:space="preserve"> a contar do recebimento do pedido de fornecimento;</w:t>
      </w:r>
    </w:p>
    <w:p w14:paraId="276E00A7"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.4 –</w:t>
      </w:r>
      <w:r w:rsidRPr="00BA226D">
        <w:rPr>
          <w:rFonts w:ascii="Verdana" w:hAnsi="Verdana"/>
          <w:sz w:val="20"/>
          <w:szCs w:val="20"/>
        </w:rPr>
        <w:t xml:space="preserve"> A entrega do </w:t>
      </w:r>
      <w:r>
        <w:rPr>
          <w:rFonts w:ascii="Verdana" w:hAnsi="Verdana"/>
          <w:sz w:val="20"/>
          <w:szCs w:val="20"/>
        </w:rPr>
        <w:t>material</w:t>
      </w:r>
      <w:r w:rsidRPr="00BA226D">
        <w:rPr>
          <w:rFonts w:ascii="Verdana" w:hAnsi="Verdana"/>
          <w:sz w:val="20"/>
          <w:szCs w:val="20"/>
        </w:rPr>
        <w:t xml:space="preserve"> indicado pela contratante é de responsabilidade da contratada</w:t>
      </w:r>
      <w:r>
        <w:rPr>
          <w:rFonts w:ascii="Verdana" w:hAnsi="Verdana"/>
          <w:sz w:val="20"/>
          <w:szCs w:val="20"/>
        </w:rPr>
        <w:t xml:space="preserve">, </w:t>
      </w:r>
      <w:r>
        <w:t>devendo a mesma possuir pessoal habilitado para descarregamento do material, quando necessário;</w:t>
      </w:r>
    </w:p>
    <w:p w14:paraId="421BCDED"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.5 –</w:t>
      </w:r>
      <w:r w:rsidRPr="00BA226D">
        <w:rPr>
          <w:rFonts w:ascii="Verdana" w:hAnsi="Verdana"/>
          <w:sz w:val="20"/>
          <w:szCs w:val="20"/>
        </w:rPr>
        <w:t xml:space="preserve"> A(s) empresa(s) vencedora(s) deverá(ã) o apresentar toda a documentação necessária à habilitação, inclusive as declarações conforme modelos dos Anexos I deste termo de Referência, quando da solicitação da Coordenadoria Geral de Licitações e Contratos.</w:t>
      </w:r>
    </w:p>
    <w:p w14:paraId="3FB7CCF9" w14:textId="77777777" w:rsidR="0093670F" w:rsidRPr="007442CE" w:rsidRDefault="0093670F" w:rsidP="0093670F">
      <w:pPr>
        <w:pStyle w:val="Ttulo1"/>
        <w:keepNext w:val="0"/>
        <w:widowControl w:val="0"/>
        <w:pBdr>
          <w:top w:val="single" w:sz="4" w:space="1" w:color="auto"/>
        </w:pBdr>
        <w:tabs>
          <w:tab w:val="left" w:pos="1050"/>
          <w:tab w:val="left" w:pos="1052"/>
        </w:tabs>
        <w:autoSpaceDE w:val="0"/>
        <w:autoSpaceDN w:val="0"/>
        <w:spacing w:before="73" w:after="240" w:line="276" w:lineRule="auto"/>
        <w:ind w:right="-1"/>
        <w:rPr>
          <w:rFonts w:ascii="Verdana" w:hAnsi="Verdana"/>
          <w:b w:val="0"/>
          <w:bCs w:val="0"/>
          <w:sz w:val="20"/>
          <w:szCs w:val="20"/>
        </w:rPr>
      </w:pPr>
      <w:r>
        <w:rPr>
          <w:rFonts w:ascii="Verdana" w:hAnsi="Verdana"/>
          <w:sz w:val="20"/>
          <w:szCs w:val="20"/>
        </w:rPr>
        <w:t>7</w:t>
      </w:r>
      <w:r w:rsidRPr="007442CE">
        <w:rPr>
          <w:rFonts w:ascii="Verdana" w:hAnsi="Verdana"/>
          <w:sz w:val="20"/>
          <w:szCs w:val="20"/>
        </w:rPr>
        <w:t>. CLASSIFICAÇÃO DOS MATERIAIS</w:t>
      </w:r>
    </w:p>
    <w:p w14:paraId="093F3810" w14:textId="77777777" w:rsidR="0093670F" w:rsidRPr="00BA226D" w:rsidRDefault="0093670F" w:rsidP="0093670F">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t>7</w:t>
      </w:r>
      <w:r w:rsidRPr="00BA226D">
        <w:rPr>
          <w:rFonts w:ascii="Verdana" w:hAnsi="Verdana"/>
          <w:b/>
          <w:sz w:val="20"/>
          <w:szCs w:val="20"/>
        </w:rPr>
        <w:t>.1</w:t>
      </w:r>
      <w:r w:rsidRPr="00BA226D">
        <w:rPr>
          <w:rFonts w:ascii="Verdana" w:hAnsi="Verdana"/>
          <w:sz w:val="20"/>
          <w:szCs w:val="20"/>
        </w:rPr>
        <w:t xml:space="preserve"> – O item a ser entregue pela presente dispensa de licitação enquadram-se na definição</w:t>
      </w:r>
      <w:r>
        <w:rPr>
          <w:rFonts w:ascii="Verdana" w:hAnsi="Verdana"/>
          <w:sz w:val="20"/>
          <w:szCs w:val="20"/>
        </w:rPr>
        <w:t xml:space="preserve"> de MATERIAL caracterizado como comuns</w:t>
      </w:r>
      <w:r w:rsidRPr="00BA226D">
        <w:rPr>
          <w:rFonts w:ascii="Verdana" w:hAnsi="Verdana"/>
          <w:sz w:val="20"/>
          <w:szCs w:val="20"/>
        </w:rPr>
        <w:t xml:space="preserve">, tendo em vista que possuem características tecnicamente padronizadas, de aferição simples, cujos padrões de desempenho e qualidade são objetivamente definidos por meio de especificações usuais do mercado. </w:t>
      </w:r>
    </w:p>
    <w:p w14:paraId="59567BDA" w14:textId="77777777" w:rsidR="0093670F" w:rsidRPr="00BA226D" w:rsidRDefault="0093670F" w:rsidP="0093670F">
      <w:pPr>
        <w:pBdr>
          <w:top w:val="single" w:sz="4" w:space="1" w:color="auto"/>
        </w:pBdr>
        <w:autoSpaceDE w:val="0"/>
        <w:autoSpaceDN w:val="0"/>
        <w:adjustRightInd w:val="0"/>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DA APRESENTAÇÃO DA PROPOSTA DE PREÇO.</w:t>
      </w:r>
    </w:p>
    <w:p w14:paraId="65DA4351" w14:textId="77777777" w:rsidR="0093670F" w:rsidRPr="00BA226D" w:rsidRDefault="0093670F" w:rsidP="0093670F">
      <w:pPr>
        <w:pStyle w:val="PargrafodaLista"/>
        <w:tabs>
          <w:tab w:val="left" w:pos="426"/>
        </w:tabs>
        <w:ind w:left="0" w:right="-1"/>
        <w:jc w:val="both"/>
        <w:rPr>
          <w:rFonts w:ascii="Verdana" w:eastAsia="Calibri" w:hAnsi="Verdana"/>
          <w:b/>
          <w:sz w:val="20"/>
          <w:szCs w:val="20"/>
          <w:lang w:eastAsia="en-US"/>
        </w:rPr>
      </w:pPr>
    </w:p>
    <w:p w14:paraId="01557490" w14:textId="77777777" w:rsidR="0093670F" w:rsidRPr="00BA226D" w:rsidRDefault="0093670F" w:rsidP="0093670F">
      <w:pPr>
        <w:tabs>
          <w:tab w:val="left" w:pos="851"/>
        </w:tabs>
        <w:snapToGrid w:val="0"/>
        <w:spacing w:after="240" w:line="276" w:lineRule="auto"/>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xml:space="preserve">.1. O LICITANTE DEVERÁ ENCAMINHAR SUA PROPOSTA NA SEGUINTE PLATAFORMA: </w:t>
      </w:r>
      <w:hyperlink r:id="rId10" w:history="1">
        <w:r w:rsidRPr="00BA226D">
          <w:rPr>
            <w:rStyle w:val="Hyperlink"/>
            <w:rFonts w:ascii="Verdana" w:hAnsi="Verdana"/>
            <w:b/>
            <w:sz w:val="20"/>
            <w:szCs w:val="20"/>
          </w:rPr>
          <w:t>https://www.portaldecompraspublicas.com.br/</w:t>
        </w:r>
      </w:hyperlink>
      <w:r w:rsidRPr="00BA226D">
        <w:rPr>
          <w:rFonts w:ascii="Verdana" w:hAnsi="Verdana"/>
          <w:b/>
          <w:sz w:val="20"/>
          <w:szCs w:val="20"/>
        </w:rPr>
        <w:t>.</w:t>
      </w:r>
    </w:p>
    <w:p w14:paraId="46656EA3" w14:textId="77777777" w:rsidR="0093670F" w:rsidRPr="00BA226D" w:rsidRDefault="0093670F" w:rsidP="0093670F">
      <w:pPr>
        <w:tabs>
          <w:tab w:val="left" w:pos="851"/>
        </w:tabs>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.2 –</w:t>
      </w:r>
      <w:r w:rsidRPr="00BA226D">
        <w:rPr>
          <w:rFonts w:ascii="Verdana" w:hAnsi="Verdana" w:cs="Arial"/>
          <w:sz w:val="20"/>
          <w:szCs w:val="20"/>
        </w:rPr>
        <w:t xml:space="preserve"> A proposta deverá indicar:</w:t>
      </w:r>
    </w:p>
    <w:p w14:paraId="3C523124" w14:textId="77777777" w:rsidR="0093670F" w:rsidRDefault="0093670F" w:rsidP="0093670F">
      <w:pPr>
        <w:autoSpaceDE w:val="0"/>
        <w:snapToGrid w:val="0"/>
        <w:spacing w:after="240" w:line="276" w:lineRule="auto"/>
        <w:ind w:right="-1"/>
        <w:jc w:val="both"/>
        <w:rPr>
          <w:rFonts w:ascii="Verdana" w:hAnsi="Verdana" w:cs="Arial"/>
          <w:sz w:val="20"/>
          <w:szCs w:val="20"/>
        </w:rPr>
      </w:pPr>
      <w:r>
        <w:rPr>
          <w:rFonts w:ascii="Verdana" w:hAnsi="Verdana" w:cs="Arial"/>
          <w:b/>
          <w:bCs/>
          <w:iCs/>
          <w:color w:val="000000"/>
          <w:sz w:val="20"/>
          <w:szCs w:val="20"/>
        </w:rPr>
        <w:lastRenderedPageBreak/>
        <w:t>8</w:t>
      </w:r>
      <w:r w:rsidRPr="00BA226D">
        <w:rPr>
          <w:rFonts w:ascii="Verdana" w:hAnsi="Verdana" w:cs="Arial"/>
          <w:b/>
          <w:bCs/>
          <w:iCs/>
          <w:color w:val="000000"/>
          <w:sz w:val="20"/>
          <w:szCs w:val="20"/>
        </w:rPr>
        <w:t>.2.1. –</w:t>
      </w:r>
      <w:r w:rsidRPr="00BA226D">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sidRPr="00BA226D">
        <w:rPr>
          <w:rFonts w:ascii="Verdana" w:hAnsi="Verdana" w:cs="Arial"/>
          <w:color w:val="000000"/>
          <w:sz w:val="20"/>
          <w:szCs w:val="20"/>
        </w:rPr>
        <w:t>,</w:t>
      </w:r>
      <w:r>
        <w:rPr>
          <w:rFonts w:ascii="Verdana" w:hAnsi="Verdana" w:cs="Arial"/>
          <w:color w:val="000000"/>
          <w:sz w:val="20"/>
          <w:szCs w:val="20"/>
        </w:rPr>
        <w:t xml:space="preserve"> o modelo, prazo de validade ou garantia, número do registro ou inscrição do bem no órgão competente, quando for o caso;</w:t>
      </w:r>
    </w:p>
    <w:p w14:paraId="383413C9" w14:textId="77777777" w:rsidR="0093670F" w:rsidRPr="00853FDD" w:rsidRDefault="0093670F" w:rsidP="0093670F">
      <w:pPr>
        <w:autoSpaceDE w:val="0"/>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.3 –</w:t>
      </w:r>
      <w:r w:rsidRPr="00BA226D">
        <w:rPr>
          <w:rFonts w:ascii="Verdana" w:hAnsi="Verdana" w:cs="Arial"/>
          <w:sz w:val="20"/>
          <w:szCs w:val="20"/>
        </w:rPr>
        <w:t xml:space="preserve"> Todas as especificações do objeto contidas na proposta vinculam a Contratada;</w:t>
      </w:r>
    </w:p>
    <w:p w14:paraId="40E7DA77" w14:textId="77777777" w:rsidR="0093670F" w:rsidRPr="00BA226D" w:rsidRDefault="0093670F" w:rsidP="0093670F">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.4 –</w:t>
      </w:r>
      <w:r w:rsidRPr="00BA226D">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14:paraId="19B4D5E8" w14:textId="77777777" w:rsidR="0093670F" w:rsidRPr="00BA226D" w:rsidRDefault="0093670F" w:rsidP="0093670F">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.5 –</w:t>
      </w:r>
      <w:r w:rsidRPr="00BA226D">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14:paraId="497EF47B" w14:textId="77777777" w:rsidR="0093670F" w:rsidRPr="00BA226D" w:rsidRDefault="0093670F" w:rsidP="0093670F">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.6 –</w:t>
      </w:r>
      <w:r w:rsidRPr="00BA226D">
        <w:rPr>
          <w:rFonts w:ascii="Verdana" w:hAnsi="Verdana" w:cs="Arial"/>
          <w:color w:val="000000"/>
          <w:sz w:val="20"/>
          <w:szCs w:val="20"/>
        </w:rPr>
        <w:t xml:space="preserve"> O prazo de validade da proposta não será inferior a </w:t>
      </w:r>
      <w:r w:rsidRPr="00BA226D">
        <w:rPr>
          <w:rFonts w:ascii="Verdana" w:hAnsi="Verdana" w:cs="Arial"/>
          <w:b/>
          <w:sz w:val="20"/>
          <w:szCs w:val="20"/>
        </w:rPr>
        <w:t xml:space="preserve">60 </w:t>
      </w:r>
      <w:r w:rsidRPr="00BA226D">
        <w:rPr>
          <w:rFonts w:ascii="Verdana" w:hAnsi="Verdana" w:cs="Arial"/>
          <w:b/>
          <w:bCs/>
          <w:iCs/>
          <w:sz w:val="20"/>
          <w:szCs w:val="20"/>
        </w:rPr>
        <w:t>(SESSENTA) DIAS</w:t>
      </w:r>
      <w:r w:rsidRPr="00BA226D">
        <w:rPr>
          <w:rFonts w:ascii="Verdana" w:hAnsi="Verdana" w:cs="Arial"/>
          <w:b/>
          <w:color w:val="000000"/>
          <w:sz w:val="20"/>
          <w:szCs w:val="20"/>
        </w:rPr>
        <w:t>,</w:t>
      </w:r>
      <w:r w:rsidRPr="00BA226D">
        <w:rPr>
          <w:rFonts w:ascii="Verdana" w:hAnsi="Verdana" w:cs="Arial"/>
          <w:color w:val="000000"/>
          <w:sz w:val="20"/>
          <w:szCs w:val="20"/>
        </w:rPr>
        <w:t xml:space="preserve"> a contar da data de sua apresentação. </w:t>
      </w:r>
    </w:p>
    <w:p w14:paraId="2675EC4D" w14:textId="77777777" w:rsidR="0093670F" w:rsidRPr="00BA226D" w:rsidRDefault="0093670F" w:rsidP="0093670F">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.7 –</w:t>
      </w:r>
      <w:r w:rsidRPr="00BA226D">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14:paraId="14F702BE" w14:textId="77777777" w:rsidR="0093670F" w:rsidRPr="00BA226D" w:rsidRDefault="0093670F" w:rsidP="0093670F">
      <w:pPr>
        <w:pBdr>
          <w:top w:val="single" w:sz="4" w:space="1" w:color="auto"/>
        </w:pBdr>
        <w:autoSpaceDE w:val="0"/>
        <w:autoSpaceDN w:val="0"/>
        <w:adjustRightInd w:val="0"/>
        <w:spacing w:after="240"/>
        <w:ind w:right="-1"/>
        <w:jc w:val="both"/>
        <w:rPr>
          <w:rFonts w:ascii="Verdana" w:hAnsi="Verdana"/>
          <w:b/>
          <w:spacing w:val="-1"/>
          <w:sz w:val="20"/>
          <w:szCs w:val="20"/>
        </w:rPr>
      </w:pPr>
      <w:r>
        <w:rPr>
          <w:rFonts w:ascii="Verdana" w:hAnsi="Verdana"/>
          <w:b/>
          <w:sz w:val="20"/>
          <w:szCs w:val="20"/>
        </w:rPr>
        <w:t>9</w:t>
      </w:r>
      <w:r w:rsidRPr="00BA226D">
        <w:rPr>
          <w:rFonts w:ascii="Verdana" w:hAnsi="Verdana"/>
          <w:b/>
          <w:sz w:val="20"/>
          <w:szCs w:val="20"/>
        </w:rPr>
        <w:t xml:space="preserve">. </w:t>
      </w:r>
      <w:r w:rsidRPr="00BA226D">
        <w:rPr>
          <w:rFonts w:ascii="Verdana" w:hAnsi="Verdana"/>
          <w:b/>
          <w:spacing w:val="-1"/>
          <w:sz w:val="20"/>
          <w:szCs w:val="20"/>
        </w:rPr>
        <w:t>DO ENVIO DOS DOCUMENTOS DE HABILITAÇÃO</w:t>
      </w:r>
    </w:p>
    <w:p w14:paraId="6330F269" w14:textId="77777777" w:rsidR="0093670F" w:rsidRPr="00162E8C" w:rsidRDefault="0093670F" w:rsidP="0093670F">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162E8C">
        <w:rPr>
          <w:rFonts w:ascii="Verdana" w:hAnsi="Verdana"/>
          <w:sz w:val="20"/>
          <w:szCs w:val="20"/>
        </w:rPr>
        <w:t>.1. – DA HABILITAÇÃOJURÍDICA:</w:t>
      </w:r>
    </w:p>
    <w:p w14:paraId="67D0999B" w14:textId="77777777" w:rsidR="0093670F" w:rsidRPr="00BA226D" w:rsidRDefault="0093670F" w:rsidP="0093670F">
      <w:pPr>
        <w:pStyle w:val="Ttulo1"/>
        <w:keepNext w:val="0"/>
        <w:widowControl w:val="0"/>
        <w:tabs>
          <w:tab w:val="left" w:pos="960"/>
        </w:tabs>
        <w:autoSpaceDE w:val="0"/>
        <w:autoSpaceDN w:val="0"/>
        <w:spacing w:before="0" w:after="240" w:line="276" w:lineRule="auto"/>
        <w:ind w:right="-1"/>
        <w:jc w:val="both"/>
        <w:rPr>
          <w:rFonts w:ascii="Verdana" w:hAnsi="Verdana"/>
          <w:sz w:val="20"/>
          <w:szCs w:val="20"/>
        </w:rPr>
      </w:pPr>
      <w:r>
        <w:rPr>
          <w:rFonts w:ascii="Verdana" w:hAnsi="Verdana"/>
          <w:sz w:val="20"/>
          <w:szCs w:val="20"/>
        </w:rPr>
        <w:t>9</w:t>
      </w:r>
      <w:r w:rsidRPr="00DB1314">
        <w:rPr>
          <w:rFonts w:ascii="Verdana" w:hAnsi="Verdana"/>
          <w:sz w:val="20"/>
          <w:szCs w:val="20"/>
        </w:rPr>
        <w:t>.1.1 – REGISTRO COMERCIAL</w:t>
      </w:r>
      <w:r w:rsidRPr="00162E8C">
        <w:rPr>
          <w:rFonts w:ascii="Verdana" w:hAnsi="Verdana"/>
          <w:sz w:val="20"/>
          <w:szCs w:val="20"/>
        </w:rPr>
        <w:t>, no caso de empresário individual, no registro público de empresa mercantil da Junta Comercial; devendo, no caso da licitante ser a sucursal, filial ou agência, apresentar o registro da Junta onde opera com averbação no registro da Junta onde tem sede a matriz</w:t>
      </w:r>
      <w:r w:rsidRPr="00BA226D">
        <w:rPr>
          <w:rFonts w:ascii="Verdana" w:hAnsi="Verdana"/>
          <w:sz w:val="20"/>
          <w:szCs w:val="20"/>
        </w:rPr>
        <w:t>.</w:t>
      </w:r>
    </w:p>
    <w:p w14:paraId="48A1CBFD" w14:textId="77777777" w:rsidR="0093670F" w:rsidRPr="00BA226D" w:rsidRDefault="0093670F" w:rsidP="0093670F">
      <w:pPr>
        <w:pStyle w:val="Corpodetexto"/>
        <w:spacing w:after="240" w:line="276" w:lineRule="auto"/>
        <w:ind w:right="-1"/>
        <w:rPr>
          <w:rFonts w:ascii="Verdana" w:hAnsi="Verdana"/>
          <w:sz w:val="20"/>
          <w:szCs w:val="20"/>
        </w:rPr>
      </w:pPr>
      <w:r>
        <w:rPr>
          <w:rFonts w:ascii="Verdana" w:hAnsi="Verdana"/>
          <w:b/>
          <w:sz w:val="20"/>
          <w:szCs w:val="20"/>
        </w:rPr>
        <w:t>9</w:t>
      </w:r>
      <w:r w:rsidRPr="00BA226D">
        <w:rPr>
          <w:rFonts w:ascii="Verdana" w:hAnsi="Verdana"/>
          <w:b/>
          <w:sz w:val="20"/>
          <w:szCs w:val="20"/>
        </w:rPr>
        <w:t xml:space="preserve">.1.2 – </w:t>
      </w:r>
      <w:r w:rsidRPr="00BA226D">
        <w:rPr>
          <w:rFonts w:ascii="Verdana" w:hAnsi="Verdana"/>
          <w:sz w:val="2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Pr="00BA226D">
          <w:rPr>
            <w:rStyle w:val="Hyperlink"/>
            <w:rFonts w:ascii="Verdana" w:hAnsi="Verdana"/>
            <w:sz w:val="20"/>
            <w:szCs w:val="20"/>
            <w:u w:color="0000FF"/>
          </w:rPr>
          <w:t>www.portaldoempreendedor.gov.br</w:t>
        </w:r>
      </w:hyperlink>
      <w:r w:rsidRPr="00BA226D">
        <w:rPr>
          <w:rFonts w:ascii="Verdana" w:hAnsi="Verdana"/>
          <w:sz w:val="20"/>
          <w:szCs w:val="20"/>
        </w:rPr>
        <w:t>;</w:t>
      </w:r>
    </w:p>
    <w:p w14:paraId="021B8C58" w14:textId="77777777" w:rsidR="0093670F" w:rsidRPr="00BA226D" w:rsidRDefault="0093670F" w:rsidP="0093670F">
      <w:pPr>
        <w:pStyle w:val="Corpodetexto"/>
        <w:spacing w:after="240" w:line="276" w:lineRule="auto"/>
        <w:ind w:right="-1"/>
        <w:rPr>
          <w:rFonts w:ascii="Verdana" w:hAnsi="Verdana"/>
          <w:sz w:val="20"/>
          <w:szCs w:val="20"/>
        </w:rPr>
      </w:pPr>
      <w:r>
        <w:rPr>
          <w:rFonts w:ascii="Verdana" w:hAnsi="Verdana"/>
          <w:b/>
          <w:sz w:val="20"/>
          <w:szCs w:val="20"/>
        </w:rPr>
        <w:t>9</w:t>
      </w:r>
      <w:r w:rsidRPr="00BA226D">
        <w:rPr>
          <w:rFonts w:ascii="Verdana" w:hAnsi="Verdana"/>
          <w:b/>
          <w:sz w:val="20"/>
          <w:szCs w:val="20"/>
        </w:rPr>
        <w:t xml:space="preserve">.1.3 – </w:t>
      </w:r>
      <w:r w:rsidRPr="00BA226D">
        <w:rPr>
          <w:rFonts w:ascii="Verdana" w:hAnsi="Verdana"/>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5E3C0DD" w14:textId="77777777" w:rsidR="0093670F" w:rsidRPr="00BA226D" w:rsidRDefault="0093670F" w:rsidP="0093670F">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.1.4 – ATO CONSTITUTIVO, ESTATUTO OU CONTRATO SOCIAL CONSOLIDADO </w:t>
      </w:r>
      <w:r w:rsidRPr="00BA226D">
        <w:rPr>
          <w:rFonts w:ascii="Verdana" w:hAnsi="Verdana"/>
          <w:sz w:val="20"/>
          <w:szCs w:val="20"/>
        </w:rPr>
        <w:t>em vigor devidamente registrado no registro público de empresa mercantil da Junta Comercial,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w:t>
      </w:r>
    </w:p>
    <w:p w14:paraId="3D6AE7A2" w14:textId="77777777" w:rsidR="0093670F" w:rsidRPr="00BA226D" w:rsidRDefault="0093670F" w:rsidP="0093670F">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lastRenderedPageBreak/>
        <w:t>9</w:t>
      </w:r>
      <w:r w:rsidRPr="00BA226D">
        <w:rPr>
          <w:rFonts w:ascii="Verdana" w:hAnsi="Verdana"/>
          <w:b/>
          <w:sz w:val="20"/>
          <w:szCs w:val="20"/>
        </w:rPr>
        <w:t>.1.5</w:t>
      </w:r>
      <w:r w:rsidRPr="00BA226D">
        <w:rPr>
          <w:rFonts w:ascii="Verdana" w:hAnsi="Verdana"/>
          <w:sz w:val="20"/>
          <w:szCs w:val="20"/>
        </w:rPr>
        <w:t xml:space="preserve">. </w:t>
      </w:r>
      <w:r w:rsidRPr="00BA226D">
        <w:rPr>
          <w:rFonts w:ascii="Verdana" w:hAnsi="Verdana"/>
          <w:b/>
          <w:sz w:val="20"/>
          <w:szCs w:val="20"/>
        </w:rPr>
        <w:t xml:space="preserve"> INSCRIÇÃO DO ATO CONSTITUTIVO, </w:t>
      </w:r>
      <w:r w:rsidRPr="00BA226D">
        <w:rPr>
          <w:rFonts w:ascii="Verdana" w:hAnsi="Verdana"/>
          <w:sz w:val="20"/>
          <w:szCs w:val="20"/>
        </w:rPr>
        <w:t>no caso de sociedades simples – exceto cooperativas no Cartório de Registro das Pessoas Jurídicas acompanhada de prova da diretoria em exercício; devendo, no caso da licitante ser a sucursal, filial ou agência, apresentar o registro no Cartório de Registro das Pessoas Jurídicas do Estado onde opera com averbação no Cartório onde tem sede a matriz.</w:t>
      </w:r>
    </w:p>
    <w:p w14:paraId="4944FA4F" w14:textId="77777777" w:rsidR="0093670F" w:rsidRPr="00BA226D" w:rsidRDefault="0093670F" w:rsidP="0093670F">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.1.6 – DECRETO DE AUTORIZAÇÃO, </w:t>
      </w:r>
      <w:r w:rsidRPr="00BA226D">
        <w:rPr>
          <w:rFonts w:ascii="Verdana" w:hAnsi="Verdana"/>
          <w:sz w:val="20"/>
          <w:szCs w:val="20"/>
        </w:rPr>
        <w:t xml:space="preserve">em se tratando de empresa ou sociedade estrangeira em funcionamento no País, e </w:t>
      </w:r>
      <w:r w:rsidRPr="00BA226D">
        <w:rPr>
          <w:rFonts w:ascii="Verdana" w:hAnsi="Verdana"/>
          <w:spacing w:val="-5"/>
          <w:sz w:val="20"/>
          <w:szCs w:val="20"/>
        </w:rPr>
        <w:t xml:space="preserve">ATO </w:t>
      </w:r>
      <w:r w:rsidRPr="00BA226D">
        <w:rPr>
          <w:rFonts w:ascii="Verdana" w:hAnsi="Verdana"/>
          <w:sz w:val="20"/>
          <w:szCs w:val="20"/>
        </w:rPr>
        <w:t xml:space="preserve">DE REGISTRO DE AUTORIZAÇÃO PARA FUNCIONAMENTO expedido pelo órgão competente, quando a atividade assim o </w:t>
      </w:r>
      <w:r w:rsidRPr="00BA226D">
        <w:rPr>
          <w:rFonts w:ascii="Verdana" w:hAnsi="Verdana"/>
          <w:spacing w:val="-4"/>
          <w:sz w:val="20"/>
          <w:szCs w:val="20"/>
        </w:rPr>
        <w:t>exigir.</w:t>
      </w:r>
    </w:p>
    <w:p w14:paraId="764374F9" w14:textId="77777777" w:rsidR="0093670F" w:rsidRPr="00BA226D" w:rsidRDefault="0093670F" w:rsidP="0093670F">
      <w:pPr>
        <w:widowControl w:val="0"/>
        <w:tabs>
          <w:tab w:val="left" w:pos="1215"/>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.1.7 – REGISTRO NA ORGANIZAÇÃO DAS COOPERATIVAS BRASILEIRAS, </w:t>
      </w:r>
      <w:r w:rsidRPr="00BA226D">
        <w:rPr>
          <w:rFonts w:ascii="Verdana" w:hAnsi="Verdana"/>
          <w:sz w:val="20"/>
          <w:szCs w:val="20"/>
        </w:rPr>
        <w:t>no caso de cooperativa, acompanhado dos seguintes documentos:</w:t>
      </w:r>
    </w:p>
    <w:p w14:paraId="14EB7137" w14:textId="77777777" w:rsidR="0093670F" w:rsidRPr="00BA226D" w:rsidRDefault="0093670F" w:rsidP="0093670F">
      <w:pPr>
        <w:widowControl w:val="0"/>
        <w:autoSpaceDE w:val="0"/>
        <w:autoSpaceDN w:val="0"/>
        <w:spacing w:after="240" w:line="276" w:lineRule="auto"/>
        <w:ind w:right="-1"/>
        <w:rPr>
          <w:rFonts w:ascii="Verdana" w:hAnsi="Verdana"/>
          <w:sz w:val="20"/>
          <w:szCs w:val="20"/>
        </w:rPr>
      </w:pPr>
      <w:r w:rsidRPr="00BA226D">
        <w:rPr>
          <w:rFonts w:ascii="Verdana" w:hAnsi="Verdana"/>
          <w:b/>
          <w:sz w:val="20"/>
          <w:szCs w:val="20"/>
        </w:rPr>
        <w:t>a.</w:t>
      </w:r>
      <w:r w:rsidRPr="00BA226D">
        <w:rPr>
          <w:rFonts w:ascii="Verdana" w:hAnsi="Verdana"/>
          <w:sz w:val="20"/>
          <w:szCs w:val="20"/>
        </w:rPr>
        <w:t xml:space="preserve"> Ato constitutivo ou estatuto social, nos termos dos </w:t>
      </w:r>
      <w:proofErr w:type="spellStart"/>
      <w:r w:rsidRPr="00BA226D">
        <w:rPr>
          <w:rFonts w:ascii="Verdana" w:hAnsi="Verdana"/>
          <w:sz w:val="20"/>
          <w:szCs w:val="20"/>
        </w:rPr>
        <w:t>arts</w:t>
      </w:r>
      <w:proofErr w:type="spellEnd"/>
      <w:r w:rsidRPr="00BA226D">
        <w:rPr>
          <w:rFonts w:ascii="Verdana" w:hAnsi="Verdana"/>
          <w:sz w:val="20"/>
          <w:szCs w:val="20"/>
        </w:rPr>
        <w:t>. 15 a 21 da lei 5.764/71;</w:t>
      </w:r>
    </w:p>
    <w:p w14:paraId="27630F18" w14:textId="77777777" w:rsidR="0093670F" w:rsidRPr="00BA226D" w:rsidRDefault="0093670F" w:rsidP="0093670F">
      <w:pPr>
        <w:widowControl w:val="0"/>
        <w:tabs>
          <w:tab w:val="left" w:pos="115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b.</w:t>
      </w:r>
      <w:r w:rsidRPr="00BA226D">
        <w:rPr>
          <w:rFonts w:ascii="Verdana" w:hAnsi="Verdana"/>
          <w:sz w:val="20"/>
          <w:szCs w:val="20"/>
        </w:rPr>
        <w:t xml:space="preserve"> Comprovação da composição dos órgãos de administração da cooperativa (diretoria e conselheiros), consoante art. 47 da lei 5.764/71;</w:t>
      </w:r>
    </w:p>
    <w:p w14:paraId="1E46C378" w14:textId="77777777" w:rsidR="0093670F" w:rsidRPr="00BA226D" w:rsidRDefault="0093670F" w:rsidP="0093670F">
      <w:pPr>
        <w:widowControl w:val="0"/>
        <w:tabs>
          <w:tab w:val="left" w:pos="1078"/>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c.</w:t>
      </w:r>
      <w:r w:rsidRPr="00BA226D">
        <w:rPr>
          <w:rFonts w:ascii="Verdana" w:hAnsi="Verdana"/>
          <w:sz w:val="20"/>
          <w:szCs w:val="20"/>
        </w:rPr>
        <w:t xml:space="preserve"> Ata de fundação da cooperativa;</w:t>
      </w:r>
    </w:p>
    <w:p w14:paraId="1BC58B78" w14:textId="77777777" w:rsidR="0093670F" w:rsidRPr="00BA226D" w:rsidRDefault="0093670F" w:rsidP="0093670F">
      <w:pPr>
        <w:widowControl w:val="0"/>
        <w:tabs>
          <w:tab w:val="left" w:pos="1099"/>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d.</w:t>
      </w:r>
      <w:r w:rsidRPr="00BA226D">
        <w:rPr>
          <w:rFonts w:ascii="Verdana" w:hAnsi="Verdana"/>
          <w:sz w:val="20"/>
          <w:szCs w:val="20"/>
        </w:rPr>
        <w:t xml:space="preserve"> Ata de assembleia que aprovou o estatuto social;</w:t>
      </w:r>
    </w:p>
    <w:p w14:paraId="048428E7" w14:textId="77777777" w:rsidR="0093670F" w:rsidRPr="00BA226D" w:rsidRDefault="0093670F" w:rsidP="0093670F">
      <w:pPr>
        <w:widowControl w:val="0"/>
        <w:tabs>
          <w:tab w:val="left" w:pos="1092"/>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e.</w:t>
      </w:r>
      <w:r w:rsidRPr="00BA226D">
        <w:rPr>
          <w:rFonts w:ascii="Verdana" w:hAnsi="Verdana"/>
          <w:sz w:val="20"/>
          <w:szCs w:val="20"/>
        </w:rPr>
        <w:t xml:space="preserve"> Regimento Interno com a Ata da assembleia que o aprovou;</w:t>
      </w:r>
    </w:p>
    <w:p w14:paraId="5D21E322" w14:textId="77777777" w:rsidR="0093670F" w:rsidRPr="00BA226D" w:rsidRDefault="0093670F" w:rsidP="0093670F">
      <w:pPr>
        <w:widowControl w:val="0"/>
        <w:tabs>
          <w:tab w:val="left" w:pos="109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f.</w:t>
      </w:r>
      <w:r w:rsidRPr="00BA226D">
        <w:rPr>
          <w:rFonts w:ascii="Verdana" w:hAnsi="Verdana"/>
          <w:sz w:val="20"/>
          <w:szCs w:val="20"/>
        </w:rPr>
        <w:t xml:space="preserve"> Regimento dos fundos constituídos pelos cooperados com a Ata da assembleia que os aprovou;</w:t>
      </w:r>
    </w:p>
    <w:p w14:paraId="7813788C" w14:textId="77777777" w:rsidR="0093670F" w:rsidRPr="00BA226D" w:rsidRDefault="0093670F" w:rsidP="0093670F">
      <w:pPr>
        <w:widowControl w:val="0"/>
        <w:tabs>
          <w:tab w:val="left" w:pos="1102"/>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g.</w:t>
      </w:r>
      <w:r w:rsidRPr="00BA226D">
        <w:rPr>
          <w:rFonts w:ascii="Verdana" w:hAnsi="Verdana"/>
          <w:sz w:val="20"/>
          <w:szCs w:val="20"/>
        </w:rPr>
        <w:t xml:space="preserve"> Editais das 03 (três) últimas assembleias gerais extraordinárias.</w:t>
      </w:r>
    </w:p>
    <w:p w14:paraId="1E0493F7" w14:textId="77777777" w:rsidR="0093670F" w:rsidRPr="00DB1314" w:rsidRDefault="0093670F" w:rsidP="0093670F">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DB1314">
        <w:rPr>
          <w:rFonts w:ascii="Verdana" w:hAnsi="Verdana"/>
          <w:sz w:val="20"/>
          <w:szCs w:val="20"/>
        </w:rPr>
        <w:t>.2 – DA QUALIFICAÇÃO ECONÔMICO-FINANCEIRA</w:t>
      </w:r>
    </w:p>
    <w:p w14:paraId="30AD1D02" w14:textId="77777777" w:rsidR="0093670F" w:rsidRPr="00BA226D" w:rsidRDefault="0093670F" w:rsidP="0093670F">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.2.1 – Certidão negativa de falência ou recuperação judicial e/ou concordata </w:t>
      </w:r>
      <w:r w:rsidRPr="00BA226D">
        <w:rPr>
          <w:rFonts w:ascii="Verdana" w:hAnsi="Verdana"/>
          <w:sz w:val="20"/>
          <w:szCs w:val="20"/>
        </w:rPr>
        <w:t>expedida dentro de um prazo máximo de 60 (sessenta) dias anteriores à sessão de entrega e abertura dos envelopes de habilitação, pelo distribuidor da sede da pessoa jurídica, ou dentro do prazo de validade constante no documento.</w:t>
      </w:r>
    </w:p>
    <w:p w14:paraId="7C3EAAFE" w14:textId="77777777" w:rsidR="0093670F" w:rsidRPr="00BA226D" w:rsidRDefault="0093670F" w:rsidP="0093670F">
      <w:pPr>
        <w:autoSpaceDE w:val="0"/>
        <w:spacing w:after="240" w:line="276" w:lineRule="auto"/>
        <w:ind w:right="-1"/>
        <w:jc w:val="both"/>
        <w:rPr>
          <w:rFonts w:ascii="Verdana" w:hAnsi="Verdana"/>
          <w:color w:val="000000"/>
          <w:sz w:val="20"/>
          <w:szCs w:val="20"/>
          <w:shd w:val="clear" w:color="auto" w:fill="FFFFFF"/>
        </w:rPr>
      </w:pPr>
      <w:r>
        <w:rPr>
          <w:rFonts w:ascii="Verdana" w:hAnsi="Verdana"/>
          <w:b/>
          <w:color w:val="000000"/>
          <w:sz w:val="20"/>
          <w:szCs w:val="20"/>
          <w:shd w:val="clear" w:color="auto" w:fill="FFFFFF"/>
        </w:rPr>
        <w:t>9</w:t>
      </w:r>
      <w:r w:rsidRPr="00BA226D">
        <w:rPr>
          <w:rFonts w:ascii="Verdana" w:hAnsi="Verdana"/>
          <w:b/>
          <w:color w:val="000000"/>
          <w:sz w:val="20"/>
          <w:szCs w:val="20"/>
          <w:shd w:val="clear" w:color="auto" w:fill="FFFFFF"/>
        </w:rPr>
        <w:t>.2.1.1.</w:t>
      </w:r>
      <w:r w:rsidRPr="00BA226D">
        <w:rPr>
          <w:rFonts w:ascii="Verdana" w:hAnsi="Verdana"/>
          <w:color w:val="000000"/>
          <w:sz w:val="20"/>
          <w:szCs w:val="20"/>
          <w:shd w:val="clear" w:color="auto" w:fill="FFFFFF"/>
        </w:rPr>
        <w:t xml:space="preserve"> – </w:t>
      </w:r>
      <w:r w:rsidRPr="00BA226D">
        <w:rPr>
          <w:rFonts w:ascii="Verdana" w:hAnsi="Verdana"/>
          <w:b/>
          <w:color w:val="000000"/>
          <w:sz w:val="20"/>
          <w:szCs w:val="20"/>
          <w:shd w:val="clear" w:color="auto" w:fill="FFFFFF"/>
        </w:rPr>
        <w:t xml:space="preserve">Certidão Negativa de Processo Judicial Eletrônico (PJE) </w:t>
      </w:r>
      <w:r w:rsidRPr="00BA226D">
        <w:rPr>
          <w:rFonts w:ascii="Verdana" w:hAnsi="Verdana"/>
          <w:color w:val="000000"/>
          <w:sz w:val="20"/>
          <w:szCs w:val="20"/>
          <w:shd w:val="clear" w:color="auto" w:fill="FFFFFF"/>
        </w:rPr>
        <w:t xml:space="preserve">da sede da Pessoa Jurídica </w:t>
      </w:r>
      <w:r w:rsidRPr="00BA226D">
        <w:rPr>
          <w:rFonts w:ascii="Verdana" w:hAnsi="Verdana"/>
          <w:b/>
          <w:color w:val="000000"/>
          <w:sz w:val="20"/>
          <w:szCs w:val="20"/>
          <w:shd w:val="clear" w:color="auto" w:fill="FFFFFF"/>
        </w:rPr>
        <w:t>para fins de participação em licitação</w:t>
      </w:r>
      <w:r w:rsidRPr="00BA226D">
        <w:rPr>
          <w:rFonts w:ascii="Verdana" w:hAnsi="Verdana"/>
          <w:color w:val="000000"/>
          <w:sz w:val="20"/>
          <w:szCs w:val="20"/>
          <w:shd w:val="clear" w:color="auto" w:fill="FFFFFF"/>
        </w:rPr>
        <w:t>, dentro do prazo de validade constante no documento.</w:t>
      </w:r>
    </w:p>
    <w:p w14:paraId="0B32C73D" w14:textId="77777777" w:rsidR="0093670F" w:rsidRPr="00BA226D" w:rsidRDefault="0093670F" w:rsidP="0093670F">
      <w:pPr>
        <w:widowControl w:val="0"/>
        <w:tabs>
          <w:tab w:val="left" w:pos="1399"/>
        </w:tabs>
        <w:autoSpaceDE w:val="0"/>
        <w:autoSpaceDN w:val="0"/>
        <w:spacing w:after="240" w:line="276" w:lineRule="auto"/>
        <w:ind w:right="-1"/>
        <w:jc w:val="both"/>
        <w:rPr>
          <w:rFonts w:ascii="Verdana" w:hAnsi="Verdana"/>
          <w:b/>
          <w:i/>
          <w:sz w:val="20"/>
          <w:szCs w:val="20"/>
        </w:rPr>
      </w:pPr>
      <w:r>
        <w:rPr>
          <w:rFonts w:ascii="Verdana" w:hAnsi="Verdana"/>
          <w:b/>
          <w:i/>
          <w:sz w:val="20"/>
          <w:szCs w:val="20"/>
          <w:u w:val="single"/>
        </w:rPr>
        <w:t>9</w:t>
      </w:r>
      <w:r w:rsidRPr="00BA226D">
        <w:rPr>
          <w:rFonts w:ascii="Verdana" w:hAnsi="Verdana"/>
          <w:b/>
          <w:i/>
          <w:sz w:val="20"/>
          <w:szCs w:val="20"/>
          <w:u w:val="single"/>
        </w:rPr>
        <w:t>.2.1.1.1. – Só será permitida a participação de empresas em recuperação judicial e extrajudicial se comprovada, respectivamente, a aprovação ou a homologação do plano de recuperação pelo juízo competente e apresentada certidão emitida pelo juízo da recuperação, que ateste a aptidão econômica e financeira para o certame</w:t>
      </w:r>
      <w:r w:rsidRPr="00BA226D">
        <w:rPr>
          <w:rFonts w:ascii="Verdana" w:hAnsi="Verdana"/>
          <w:b/>
          <w:i/>
          <w:sz w:val="20"/>
          <w:szCs w:val="20"/>
        </w:rPr>
        <w:t>.</w:t>
      </w:r>
    </w:p>
    <w:p w14:paraId="36123778" w14:textId="77777777" w:rsidR="0093670F" w:rsidRPr="00DB1314" w:rsidRDefault="0093670F" w:rsidP="0093670F">
      <w:pPr>
        <w:pStyle w:val="Ttulo1"/>
        <w:keepNext w:val="0"/>
        <w:widowControl w:val="0"/>
        <w:tabs>
          <w:tab w:val="left" w:pos="960"/>
        </w:tabs>
        <w:autoSpaceDE w:val="0"/>
        <w:autoSpaceDN w:val="0"/>
        <w:spacing w:before="0" w:after="240" w:line="276" w:lineRule="auto"/>
        <w:ind w:right="-1"/>
        <w:rPr>
          <w:rFonts w:ascii="Verdana" w:hAnsi="Verdana"/>
          <w:b w:val="0"/>
          <w:bCs w:val="0"/>
          <w:sz w:val="20"/>
          <w:szCs w:val="20"/>
        </w:rPr>
      </w:pPr>
      <w:r>
        <w:rPr>
          <w:rFonts w:ascii="Verdana" w:hAnsi="Verdana"/>
          <w:sz w:val="20"/>
          <w:szCs w:val="20"/>
        </w:rPr>
        <w:t>9</w:t>
      </w:r>
      <w:r w:rsidRPr="00DB1314">
        <w:rPr>
          <w:rFonts w:ascii="Verdana" w:hAnsi="Verdana"/>
          <w:sz w:val="20"/>
          <w:szCs w:val="20"/>
        </w:rPr>
        <w:t>.3 – DA REGULARIDADE FISCAL</w:t>
      </w:r>
      <w:r>
        <w:rPr>
          <w:rFonts w:ascii="Verdana" w:hAnsi="Verdana"/>
          <w:sz w:val="20"/>
          <w:szCs w:val="20"/>
        </w:rPr>
        <w:t xml:space="preserve"> E </w:t>
      </w:r>
      <w:r w:rsidRPr="00DB1314">
        <w:rPr>
          <w:rFonts w:ascii="Verdana" w:hAnsi="Verdana"/>
          <w:sz w:val="20"/>
          <w:szCs w:val="20"/>
        </w:rPr>
        <w:t>TRABALHISTA</w:t>
      </w:r>
      <w:r>
        <w:rPr>
          <w:rFonts w:ascii="Verdana" w:hAnsi="Verdana"/>
          <w:sz w:val="20"/>
          <w:szCs w:val="20"/>
        </w:rPr>
        <w:t xml:space="preserve"> </w:t>
      </w:r>
    </w:p>
    <w:p w14:paraId="73E6B4EE" w14:textId="77777777" w:rsidR="0093670F" w:rsidRPr="00BA226D" w:rsidRDefault="0093670F" w:rsidP="0093670F">
      <w:pPr>
        <w:widowControl w:val="0"/>
        <w:tabs>
          <w:tab w:val="left" w:pos="1212"/>
        </w:tabs>
        <w:autoSpaceDE w:val="0"/>
        <w:autoSpaceDN w:val="0"/>
        <w:spacing w:after="240" w:line="276" w:lineRule="auto"/>
        <w:ind w:right="-1"/>
        <w:jc w:val="both"/>
        <w:rPr>
          <w:rFonts w:ascii="Verdana" w:hAnsi="Verdana"/>
          <w:sz w:val="20"/>
          <w:szCs w:val="20"/>
        </w:rPr>
      </w:pPr>
      <w:r>
        <w:rPr>
          <w:rFonts w:ascii="Verdana" w:hAnsi="Verdana"/>
          <w:b/>
          <w:sz w:val="20"/>
          <w:szCs w:val="20"/>
        </w:rPr>
        <w:lastRenderedPageBreak/>
        <w:t>9</w:t>
      </w:r>
      <w:r w:rsidRPr="00BA226D">
        <w:rPr>
          <w:rFonts w:ascii="Verdana" w:hAnsi="Verdana"/>
          <w:b/>
          <w:sz w:val="20"/>
          <w:szCs w:val="20"/>
        </w:rPr>
        <w:t xml:space="preserve">.3.1 – PROVA DE REGULARIDADE PARA COM AS FAZENDAS FEDERAL, ESTADUAL e MUNICIPAL </w:t>
      </w:r>
      <w:r w:rsidRPr="00BA226D">
        <w:rPr>
          <w:rFonts w:ascii="Verdana" w:hAnsi="Verdana"/>
          <w:sz w:val="20"/>
          <w:szCs w:val="20"/>
        </w:rPr>
        <w:t>da sede ou filial da licitante, expedidos pelos órgãos abaixo relacionados e dentro dos seus períodos de validade, devendo os mesmos apresentar igualdade de CNPJ.</w:t>
      </w:r>
    </w:p>
    <w:p w14:paraId="74B81375" w14:textId="77777777" w:rsidR="0093670F" w:rsidRPr="00BA226D" w:rsidRDefault="0093670F" w:rsidP="0093670F">
      <w:pPr>
        <w:widowControl w:val="0"/>
        <w:tabs>
          <w:tab w:val="left" w:pos="1457"/>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.3.1.1. –</w:t>
      </w:r>
      <w:r w:rsidRPr="00BA226D">
        <w:rPr>
          <w:rFonts w:ascii="Verdana" w:hAnsi="Verdana"/>
          <w:sz w:val="20"/>
          <w:szCs w:val="20"/>
        </w:rPr>
        <w:t xml:space="preserve"> Prova de inscrição no Cadastro Nacional de Pessoas Jurídicas do Ministério da Fazenda </w:t>
      </w:r>
      <w:r w:rsidRPr="00BA226D">
        <w:rPr>
          <w:rFonts w:ascii="Verdana" w:hAnsi="Verdana"/>
          <w:b/>
          <w:sz w:val="20"/>
          <w:szCs w:val="20"/>
        </w:rPr>
        <w:t xml:space="preserve">(C.N.P.J.) </w:t>
      </w:r>
      <w:r w:rsidRPr="00BA226D">
        <w:rPr>
          <w:rFonts w:ascii="Verdana" w:hAnsi="Verdana"/>
          <w:sz w:val="20"/>
          <w:szCs w:val="20"/>
        </w:rPr>
        <w:t>com situação ativa.</w:t>
      </w:r>
    </w:p>
    <w:p w14:paraId="54CF593A" w14:textId="77777777" w:rsidR="0093670F" w:rsidRPr="00BA226D" w:rsidRDefault="0093670F" w:rsidP="0093670F">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.3.1.2. –</w:t>
      </w:r>
      <w:r w:rsidRPr="00BA226D">
        <w:rPr>
          <w:rFonts w:ascii="Verdana" w:hAnsi="Verdana"/>
          <w:sz w:val="20"/>
          <w:szCs w:val="20"/>
        </w:rPr>
        <w:t xml:space="preserve"> Prova de regularidade para com a </w:t>
      </w:r>
      <w:r w:rsidRPr="00BA226D">
        <w:rPr>
          <w:rFonts w:ascii="Verdana" w:hAnsi="Verdana"/>
          <w:b/>
          <w:sz w:val="20"/>
          <w:szCs w:val="20"/>
        </w:rPr>
        <w:t xml:space="preserve">FAZENDA FEDERAL </w:t>
      </w:r>
      <w:r w:rsidRPr="00BA226D">
        <w:rPr>
          <w:rFonts w:ascii="Verdana" w:hAnsi="Verdana"/>
          <w:sz w:val="20"/>
          <w:szCs w:val="20"/>
        </w:rPr>
        <w:t xml:space="preserve">através de </w:t>
      </w:r>
      <w:r w:rsidRPr="00BA226D">
        <w:rPr>
          <w:rFonts w:ascii="Verdana" w:hAnsi="Verdana"/>
          <w:b/>
          <w:sz w:val="20"/>
          <w:szCs w:val="20"/>
        </w:rPr>
        <w:t xml:space="preserve">CERTIDÃO NEGATIVA DE DÉBITOS RELATIVOS AOS TRIBUTOS FEDERAIS E À DÍVIDA ATIVA DA UNIÃO </w:t>
      </w:r>
      <w:r w:rsidRPr="00BA226D">
        <w:rPr>
          <w:rFonts w:ascii="Verdana" w:hAnsi="Verdana"/>
          <w:sz w:val="20"/>
          <w:szCs w:val="20"/>
        </w:rPr>
        <w:t>expedida pela Secretaria da Receita Federal, abrangendo inclusive as contribuições sociais previstas nas alíneas “a” a “d” do parágrafo único do artigo 11 da Lei Federal no. 8.212/1991.</w:t>
      </w:r>
    </w:p>
    <w:p w14:paraId="319EEB4D" w14:textId="77777777" w:rsidR="0093670F" w:rsidRPr="00BA226D" w:rsidRDefault="0093670F" w:rsidP="0093670F">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.3.1.3 – </w:t>
      </w:r>
      <w:r w:rsidRPr="00BA226D">
        <w:rPr>
          <w:rFonts w:ascii="Verdana" w:hAnsi="Verdana"/>
          <w:sz w:val="20"/>
          <w:szCs w:val="20"/>
        </w:rPr>
        <w:t xml:space="preserve">Prova de regularidade para com a </w:t>
      </w:r>
      <w:r w:rsidRPr="00BA226D">
        <w:rPr>
          <w:rFonts w:ascii="Verdana" w:hAnsi="Verdana"/>
          <w:b/>
          <w:sz w:val="20"/>
          <w:szCs w:val="20"/>
        </w:rPr>
        <w:t xml:space="preserve">FAZENDA ESTADUAL </w:t>
      </w:r>
      <w:r w:rsidRPr="00BA226D">
        <w:rPr>
          <w:rFonts w:ascii="Verdana" w:hAnsi="Verdana"/>
          <w:sz w:val="20"/>
          <w:szCs w:val="20"/>
        </w:rPr>
        <w:t xml:space="preserve">do domicílio ou sede da empresa licitante, através da </w:t>
      </w:r>
      <w:r w:rsidRPr="00BA226D">
        <w:rPr>
          <w:rFonts w:ascii="Verdana" w:hAnsi="Verdana"/>
          <w:b/>
          <w:sz w:val="20"/>
          <w:szCs w:val="20"/>
        </w:rPr>
        <w:t xml:space="preserve">CERTIDÃO DE REGULARIDADE FISCAL </w:t>
      </w:r>
      <w:r w:rsidRPr="00BA226D">
        <w:rPr>
          <w:rFonts w:ascii="Verdana" w:hAnsi="Verdana"/>
          <w:sz w:val="20"/>
          <w:szCs w:val="20"/>
        </w:rPr>
        <w:t>expedido pela Secretaria da Fazenda Estadual.</w:t>
      </w:r>
    </w:p>
    <w:p w14:paraId="38B5ABA9" w14:textId="77777777" w:rsidR="0093670F" w:rsidRPr="00BA226D" w:rsidRDefault="0093670F" w:rsidP="0093670F">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.3.1.4. –</w:t>
      </w:r>
      <w:r w:rsidRPr="00BA226D">
        <w:rPr>
          <w:rFonts w:ascii="Verdana" w:hAnsi="Verdana"/>
          <w:sz w:val="20"/>
          <w:szCs w:val="20"/>
        </w:rPr>
        <w:t xml:space="preserve"> Prova de regularidade para com a </w:t>
      </w:r>
      <w:r w:rsidRPr="00BA226D">
        <w:rPr>
          <w:rFonts w:ascii="Verdana" w:hAnsi="Verdana"/>
          <w:b/>
          <w:sz w:val="20"/>
          <w:szCs w:val="20"/>
        </w:rPr>
        <w:t xml:space="preserve">FAZENDA MUNICIPAL </w:t>
      </w:r>
      <w:r w:rsidRPr="00BA226D">
        <w:rPr>
          <w:rFonts w:ascii="Verdana" w:hAnsi="Verdana"/>
          <w:sz w:val="20"/>
          <w:szCs w:val="20"/>
        </w:rPr>
        <w:t xml:space="preserve">do domicílio ou sede da empresa licitante, através de </w:t>
      </w:r>
      <w:r w:rsidRPr="00BA226D">
        <w:rPr>
          <w:rFonts w:ascii="Verdana" w:hAnsi="Verdana"/>
          <w:b/>
          <w:sz w:val="20"/>
          <w:szCs w:val="20"/>
        </w:rPr>
        <w:t xml:space="preserve">CERTIDÃO NEGATIVA DE DÉBITOS FISCAIS </w:t>
      </w:r>
      <w:r w:rsidRPr="00BA226D">
        <w:rPr>
          <w:rFonts w:ascii="Verdana" w:hAnsi="Verdana"/>
          <w:sz w:val="20"/>
          <w:szCs w:val="20"/>
        </w:rPr>
        <w:t>expedida pela Secretaria da Fazenda Municipal sede da licitante.</w:t>
      </w:r>
    </w:p>
    <w:p w14:paraId="2C873F33" w14:textId="77777777" w:rsidR="0093670F" w:rsidRPr="00BA226D" w:rsidRDefault="0093670F" w:rsidP="0093670F">
      <w:pPr>
        <w:widowControl w:val="0"/>
        <w:tabs>
          <w:tab w:val="left" w:pos="143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 – CERTIFICADO DE REGULARIDADE DE SITUAÇÃO (CRS) OU EQUIVALENTE</w:t>
      </w:r>
      <w:r w:rsidRPr="00BA226D">
        <w:rPr>
          <w:rFonts w:ascii="Verdana" w:hAnsi="Verdana"/>
          <w:sz w:val="20"/>
          <w:szCs w:val="20"/>
        </w:rPr>
        <w:t xml:space="preserve">, perante o </w:t>
      </w:r>
      <w:r w:rsidRPr="00BA226D">
        <w:rPr>
          <w:rFonts w:ascii="Verdana" w:hAnsi="Verdana"/>
          <w:b/>
          <w:sz w:val="20"/>
          <w:szCs w:val="20"/>
        </w:rPr>
        <w:t>Gestor do Fundo de Garantia por Tempo de Serviço (FGTS</w:t>
      </w:r>
      <w:r w:rsidRPr="00BA226D">
        <w:rPr>
          <w:rFonts w:ascii="Verdana" w:hAnsi="Verdana"/>
          <w:sz w:val="20"/>
          <w:szCs w:val="20"/>
        </w:rPr>
        <w:t>), da jurisdição da sede ou filial da licitante, devendo o mesmo ter igualdade de C.N.P.J. com os demais documentos apresentados na comprovação da regularidade fiscal.</w:t>
      </w:r>
    </w:p>
    <w:p w14:paraId="5B9041F8" w14:textId="77777777" w:rsidR="0093670F" w:rsidRPr="00BA226D" w:rsidRDefault="0093670F" w:rsidP="0093670F">
      <w:pPr>
        <w:widowControl w:val="0"/>
        <w:tabs>
          <w:tab w:val="left" w:pos="166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.3.1.5.1 – </w:t>
      </w:r>
      <w:r w:rsidRPr="00BA226D">
        <w:rPr>
          <w:rFonts w:ascii="Verdana" w:hAnsi="Verdana"/>
          <w:sz w:val="20"/>
          <w:szCs w:val="20"/>
        </w:rPr>
        <w:t xml:space="preserve">No caso de </w:t>
      </w:r>
      <w:r w:rsidRPr="00BA226D">
        <w:rPr>
          <w:rFonts w:ascii="Verdana" w:hAnsi="Verdana"/>
          <w:b/>
          <w:sz w:val="20"/>
          <w:szCs w:val="20"/>
        </w:rPr>
        <w:t>COOPERATIVA</w:t>
      </w:r>
      <w:r w:rsidRPr="00BA226D">
        <w:rPr>
          <w:rFonts w:ascii="Verdana" w:hAnsi="Verdana"/>
          <w:sz w:val="20"/>
          <w:szCs w:val="20"/>
        </w:rPr>
        <w:t>, a mesma está dispensada da apresentação dos documentos relativos ao FGTS dos cooperados. Para efeito desta dispensa, deverá apresentar o seguinte:</w:t>
      </w:r>
    </w:p>
    <w:p w14:paraId="483FBB02" w14:textId="77777777" w:rsidR="0093670F" w:rsidRPr="00BA226D" w:rsidRDefault="0093670F" w:rsidP="0093670F">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.3.1.5.1.1. –</w:t>
      </w:r>
      <w:r w:rsidRPr="00BA226D">
        <w:rPr>
          <w:rFonts w:ascii="Verdana" w:hAnsi="Verdana"/>
          <w:sz w:val="20"/>
          <w:szCs w:val="20"/>
        </w:rPr>
        <w:t xml:space="preserve"> DECLARAÇÃO constando que, caso vencedor da licitação, o objeto será prestado, produzido ou comercializado por ela própria através de seus cooperados.</w:t>
      </w:r>
    </w:p>
    <w:p w14:paraId="4FF6157D" w14:textId="77777777" w:rsidR="0093670F" w:rsidRPr="00BA226D" w:rsidRDefault="0093670F" w:rsidP="0093670F">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.3.1.5.1.2. –</w:t>
      </w:r>
      <w:r w:rsidRPr="00BA226D">
        <w:rPr>
          <w:rFonts w:ascii="Verdana" w:hAnsi="Verdana"/>
          <w:sz w:val="20"/>
          <w:szCs w:val="20"/>
        </w:rPr>
        <w:t xml:space="preserve"> ATA DA SESSÃO em que os cooperados autorizaram a cooperativa a participar da licitação e executar o contrato caso seja vencedora.</w:t>
      </w:r>
    </w:p>
    <w:p w14:paraId="2EA34D7A" w14:textId="77777777" w:rsidR="0093670F" w:rsidRPr="00BA226D" w:rsidRDefault="0093670F" w:rsidP="0093670F">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.3.1.5.1.3. –</w:t>
      </w:r>
      <w:r w:rsidRPr="00BA226D">
        <w:rPr>
          <w:rFonts w:ascii="Verdana" w:hAnsi="Verdana"/>
          <w:sz w:val="20"/>
          <w:szCs w:val="20"/>
        </w:rPr>
        <w:t xml:space="preserve"> RELAÇÃO DOS COOPERADOS que prestarão, produzirão ou comercializarão o objeto da licitação discriminado, comprovando através de documento a data de ingresso de cada um deles na cooperativa.</w:t>
      </w:r>
    </w:p>
    <w:p w14:paraId="49E01ED5" w14:textId="77777777" w:rsidR="0093670F" w:rsidRPr="00BA226D" w:rsidRDefault="0093670F" w:rsidP="0093670F">
      <w:pPr>
        <w:widowControl w:val="0"/>
        <w:tabs>
          <w:tab w:val="left" w:pos="160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.3.1.5.2. –</w:t>
      </w:r>
      <w:r w:rsidRPr="00BA226D">
        <w:rPr>
          <w:rFonts w:ascii="Verdana" w:hAnsi="Verdana"/>
          <w:sz w:val="20"/>
          <w:szCs w:val="20"/>
        </w:rPr>
        <w:t xml:space="preserve"> Caso a </w:t>
      </w:r>
      <w:r w:rsidRPr="00BA226D">
        <w:rPr>
          <w:rFonts w:ascii="Verdana" w:hAnsi="Verdana"/>
          <w:b/>
          <w:sz w:val="20"/>
          <w:szCs w:val="20"/>
        </w:rPr>
        <w:t xml:space="preserve">COOPERATIVA </w:t>
      </w:r>
      <w:r w:rsidRPr="00BA226D">
        <w:rPr>
          <w:rFonts w:ascii="Verdana" w:hAnsi="Verdana"/>
          <w:sz w:val="20"/>
          <w:szCs w:val="20"/>
        </w:rPr>
        <w:t>tenha empregados em seus quadros, esta deverá juntar os documentos comprobatórios de recolhimento do FGTS relativo a eles.</w:t>
      </w:r>
    </w:p>
    <w:p w14:paraId="360B9F3B" w14:textId="77777777" w:rsidR="0093670F" w:rsidRPr="00BA226D" w:rsidRDefault="0093670F" w:rsidP="0093670F">
      <w:pPr>
        <w:widowControl w:val="0"/>
        <w:tabs>
          <w:tab w:val="left" w:pos="139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.3.1.6. –</w:t>
      </w:r>
      <w:r w:rsidRPr="00BA226D">
        <w:rPr>
          <w:rFonts w:ascii="Verdana" w:hAnsi="Verdana"/>
          <w:sz w:val="20"/>
          <w:szCs w:val="20"/>
        </w:rPr>
        <w:t xml:space="preserve"> Prova de inexistência de débitos inadimplidos perante a Justiça do Trabalho, mediante a apresentação da </w:t>
      </w:r>
      <w:r w:rsidRPr="00BA226D">
        <w:rPr>
          <w:rFonts w:ascii="Verdana" w:hAnsi="Verdana"/>
          <w:b/>
          <w:sz w:val="20"/>
          <w:szCs w:val="20"/>
        </w:rPr>
        <w:t>CNDT – Certidão Negativa de Débitos Trabalhistas</w:t>
      </w:r>
      <w:r w:rsidRPr="00BA226D">
        <w:rPr>
          <w:rFonts w:ascii="Verdana" w:hAnsi="Verdana"/>
          <w:sz w:val="20"/>
          <w:szCs w:val="20"/>
        </w:rPr>
        <w:t xml:space="preserve">, </w:t>
      </w:r>
      <w:r w:rsidRPr="00BA226D">
        <w:rPr>
          <w:rFonts w:ascii="Verdana" w:hAnsi="Verdana"/>
          <w:sz w:val="20"/>
          <w:szCs w:val="20"/>
        </w:rPr>
        <w:lastRenderedPageBreak/>
        <w:t>fornecida pelo TST – Tribunal Superior do Trabalho, com prazo de validade em vigor, nos termos do art. 642-A da CLT c/c o art. 29, Inciso V da Lei nº 7.666, de 21 de junho de1993.</w:t>
      </w:r>
    </w:p>
    <w:p w14:paraId="76E869B4" w14:textId="77777777" w:rsidR="0093670F" w:rsidRDefault="0093670F" w:rsidP="0093670F">
      <w:pPr>
        <w:widowControl w:val="0"/>
        <w:tabs>
          <w:tab w:val="left" w:pos="142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.3.1.7. –</w:t>
      </w:r>
      <w:r w:rsidRPr="00BA226D">
        <w:rPr>
          <w:rFonts w:ascii="Verdana" w:hAnsi="Verdana"/>
          <w:sz w:val="20"/>
          <w:szCs w:val="20"/>
        </w:rPr>
        <w:t xml:space="preserve"> Prova de inscrição </w:t>
      </w:r>
      <w:r w:rsidRPr="00BA226D">
        <w:rPr>
          <w:rFonts w:ascii="Verdana" w:hAnsi="Verdana"/>
          <w:b/>
          <w:sz w:val="20"/>
          <w:szCs w:val="20"/>
        </w:rPr>
        <w:t>no Cadastro de Contribuintes do Estado ou Município</w:t>
      </w:r>
      <w:r w:rsidRPr="00BA226D">
        <w:rPr>
          <w:rFonts w:ascii="Verdana" w:hAnsi="Verdana"/>
          <w:sz w:val="20"/>
          <w:szCs w:val="20"/>
        </w:rPr>
        <w:t xml:space="preserve">, se houver, relativo ao domicílio ou sede </w:t>
      </w:r>
      <w:r w:rsidRPr="00BA226D">
        <w:rPr>
          <w:rFonts w:ascii="Verdana" w:hAnsi="Verdana"/>
          <w:spacing w:val="3"/>
          <w:sz w:val="20"/>
          <w:szCs w:val="20"/>
        </w:rPr>
        <w:t xml:space="preserve">da </w:t>
      </w:r>
      <w:r w:rsidRPr="00BA226D">
        <w:rPr>
          <w:rFonts w:ascii="Verdana" w:hAnsi="Verdana"/>
          <w:sz w:val="20"/>
          <w:szCs w:val="20"/>
        </w:rPr>
        <w:t>empresa licitante, pertinente ao seu ramo de atividade e compatível com o objeto contratual;</w:t>
      </w:r>
    </w:p>
    <w:p w14:paraId="4D2C2556" w14:textId="77777777" w:rsidR="0093670F" w:rsidRPr="00BA226D" w:rsidRDefault="0093670F" w:rsidP="0093670F">
      <w:pPr>
        <w:widowControl w:val="0"/>
        <w:tabs>
          <w:tab w:val="left" w:pos="994"/>
        </w:tabs>
        <w:autoSpaceDE w:val="0"/>
        <w:autoSpaceDN w:val="0"/>
        <w:spacing w:before="1" w:after="240" w:line="276" w:lineRule="auto"/>
        <w:ind w:right="-1"/>
        <w:jc w:val="both"/>
        <w:rPr>
          <w:rFonts w:ascii="Verdana" w:hAnsi="Verdana"/>
          <w:b/>
          <w:sz w:val="20"/>
          <w:szCs w:val="20"/>
        </w:rPr>
      </w:pPr>
      <w:r>
        <w:rPr>
          <w:rFonts w:ascii="Verdana" w:hAnsi="Verdana"/>
          <w:b/>
          <w:sz w:val="20"/>
          <w:szCs w:val="20"/>
        </w:rPr>
        <w:t>9</w:t>
      </w:r>
      <w:r w:rsidRPr="00BA226D">
        <w:rPr>
          <w:rFonts w:ascii="Verdana" w:hAnsi="Verdana"/>
          <w:b/>
          <w:sz w:val="20"/>
          <w:szCs w:val="20"/>
        </w:rPr>
        <w:t>.</w:t>
      </w:r>
      <w:r>
        <w:rPr>
          <w:rFonts w:ascii="Verdana" w:hAnsi="Verdana"/>
          <w:b/>
          <w:sz w:val="20"/>
          <w:szCs w:val="20"/>
        </w:rPr>
        <w:t>4</w:t>
      </w:r>
      <w:r w:rsidRPr="00BA226D">
        <w:rPr>
          <w:rFonts w:ascii="Verdana" w:hAnsi="Verdana"/>
          <w:b/>
          <w:sz w:val="20"/>
          <w:szCs w:val="20"/>
        </w:rPr>
        <w:t xml:space="preserve"> –</w:t>
      </w:r>
      <w:r w:rsidRPr="00BA226D">
        <w:rPr>
          <w:rFonts w:ascii="Verdana" w:hAnsi="Verdana"/>
          <w:sz w:val="20"/>
          <w:szCs w:val="20"/>
        </w:rPr>
        <w:t xml:space="preserve"> O cumprimento do disposto no </w:t>
      </w:r>
      <w:r w:rsidRPr="00BA226D">
        <w:rPr>
          <w:rFonts w:ascii="Verdana" w:hAnsi="Verdana"/>
          <w:b/>
          <w:sz w:val="20"/>
          <w:szCs w:val="20"/>
        </w:rPr>
        <w:t xml:space="preserve">inciso XXXIII, do art. 7º da Constituição Federal, </w:t>
      </w:r>
      <w:r w:rsidRPr="00BA226D">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BA226D">
        <w:rPr>
          <w:rFonts w:ascii="Verdana" w:hAnsi="Verdana"/>
          <w:b/>
          <w:sz w:val="20"/>
          <w:szCs w:val="20"/>
        </w:rPr>
        <w:t>(ANEXO I)</w:t>
      </w:r>
    </w:p>
    <w:p w14:paraId="31A13354" w14:textId="77777777" w:rsidR="0093670F" w:rsidRPr="00BA226D" w:rsidRDefault="0093670F" w:rsidP="0093670F">
      <w:pPr>
        <w:pBdr>
          <w:top w:val="single" w:sz="4" w:space="1" w:color="auto"/>
        </w:pBdr>
        <w:autoSpaceDE w:val="0"/>
        <w:autoSpaceDN w:val="0"/>
        <w:adjustRightInd w:val="0"/>
        <w:spacing w:after="240" w:line="276" w:lineRule="auto"/>
        <w:ind w:right="-1"/>
        <w:jc w:val="both"/>
        <w:rPr>
          <w:rFonts w:ascii="Verdana" w:hAnsi="Verdana"/>
          <w:b/>
          <w:sz w:val="20"/>
          <w:szCs w:val="20"/>
        </w:rPr>
      </w:pPr>
      <w:r>
        <w:rPr>
          <w:rFonts w:ascii="Verdana" w:hAnsi="Verdana"/>
          <w:b/>
          <w:spacing w:val="-1"/>
          <w:sz w:val="20"/>
          <w:szCs w:val="20"/>
        </w:rPr>
        <w:t>10</w:t>
      </w:r>
      <w:r w:rsidRPr="00BA226D">
        <w:rPr>
          <w:rFonts w:ascii="Verdana" w:hAnsi="Verdana"/>
          <w:b/>
          <w:spacing w:val="-1"/>
          <w:sz w:val="20"/>
          <w:szCs w:val="20"/>
        </w:rPr>
        <w:t xml:space="preserve">. PRESTAÇÃO E CRITÉRIOS DE </w:t>
      </w:r>
      <w:r w:rsidRPr="00BA226D">
        <w:rPr>
          <w:rFonts w:ascii="Verdana" w:hAnsi="Verdana"/>
          <w:b/>
          <w:sz w:val="20"/>
          <w:szCs w:val="20"/>
        </w:rPr>
        <w:t>ACEITAÇÃO DO OBJETO</w:t>
      </w:r>
    </w:p>
    <w:p w14:paraId="103AE440" w14:textId="77777777" w:rsidR="0093670F" w:rsidRPr="00DC2532" w:rsidRDefault="0093670F" w:rsidP="0093670F">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t>10</w:t>
      </w:r>
      <w:r w:rsidRPr="00BA226D">
        <w:rPr>
          <w:rFonts w:ascii="Verdana" w:hAnsi="Verdana"/>
          <w:b/>
          <w:sz w:val="20"/>
          <w:szCs w:val="20"/>
        </w:rPr>
        <w:t>.1 –</w:t>
      </w:r>
      <w:r w:rsidRPr="00BA226D">
        <w:rPr>
          <w:rFonts w:ascii="Verdana" w:hAnsi="Verdana"/>
          <w:sz w:val="20"/>
          <w:szCs w:val="20"/>
        </w:rPr>
        <w:t xml:space="preserve"> Os materiais deverão serem entregues na totalidade do objeto</w:t>
      </w:r>
      <w:r>
        <w:rPr>
          <w:rFonts w:ascii="Verdana" w:hAnsi="Verdana"/>
          <w:sz w:val="20"/>
          <w:szCs w:val="20"/>
        </w:rPr>
        <w:t xml:space="preserve"> </w:t>
      </w:r>
      <w:r w:rsidRPr="00BA226D">
        <w:rPr>
          <w:rFonts w:ascii="Verdana" w:hAnsi="Verdana" w:cs="Arial"/>
          <w:sz w:val="20"/>
          <w:szCs w:val="20"/>
        </w:rPr>
        <w:t xml:space="preserve">no prazo de até no máximo </w:t>
      </w:r>
      <w:r>
        <w:rPr>
          <w:rFonts w:ascii="Verdana" w:hAnsi="Verdana" w:cs="Arial"/>
          <w:b/>
          <w:sz w:val="20"/>
          <w:szCs w:val="20"/>
        </w:rPr>
        <w:t>10 (dez) dias,</w:t>
      </w:r>
      <w:r w:rsidRPr="00BA226D">
        <w:rPr>
          <w:rFonts w:ascii="Verdana" w:hAnsi="Verdana"/>
          <w:sz w:val="20"/>
          <w:szCs w:val="20"/>
        </w:rPr>
        <w:t xml:space="preserve"> a partir da solicitação oficial da Secretaria, que deverá ser através de requisição emitida e assinada, mediante a autorização do responsável da Secretaria, contado do recebimento da Nota de Empenho e/ ou assinatura do Ata contrato.</w:t>
      </w:r>
    </w:p>
    <w:p w14:paraId="3E5330B5" w14:textId="77777777" w:rsidR="0093670F" w:rsidRPr="00BA226D" w:rsidRDefault="0093670F" w:rsidP="0093670F">
      <w:pPr>
        <w:spacing w:after="240" w:line="276" w:lineRule="auto"/>
        <w:ind w:right="-1"/>
        <w:jc w:val="both"/>
        <w:rPr>
          <w:rFonts w:ascii="Verdana" w:hAnsi="Verdana" w:cs="Arial"/>
          <w:sz w:val="20"/>
          <w:szCs w:val="20"/>
        </w:rPr>
      </w:pPr>
      <w:r>
        <w:rPr>
          <w:rFonts w:ascii="Verdana" w:hAnsi="Verdana" w:cs="Arial"/>
          <w:b/>
          <w:sz w:val="20"/>
          <w:szCs w:val="20"/>
        </w:rPr>
        <w:t>10</w:t>
      </w:r>
      <w:r w:rsidRPr="00BA226D">
        <w:rPr>
          <w:rFonts w:ascii="Verdana" w:hAnsi="Verdana" w:cs="Arial"/>
          <w:b/>
          <w:sz w:val="20"/>
          <w:szCs w:val="20"/>
        </w:rPr>
        <w:t>.2 –</w:t>
      </w:r>
      <w:r w:rsidRPr="00BA226D">
        <w:rPr>
          <w:rFonts w:ascii="Verdana" w:hAnsi="Verdana" w:cs="Arial"/>
          <w:sz w:val="20"/>
          <w:szCs w:val="20"/>
        </w:rPr>
        <w:t xml:space="preserve"> </w:t>
      </w:r>
      <w:r w:rsidRPr="00BA226D">
        <w:rPr>
          <w:rFonts w:ascii="Verdana" w:hAnsi="Verdana"/>
          <w:b/>
          <w:w w:val="110"/>
          <w:sz w:val="20"/>
          <w:szCs w:val="20"/>
        </w:rPr>
        <w:t xml:space="preserve">Os materiais serão entregues no prazo de </w:t>
      </w:r>
      <w:r>
        <w:rPr>
          <w:rFonts w:ascii="Verdana" w:hAnsi="Verdana"/>
          <w:b/>
          <w:w w:val="110"/>
          <w:sz w:val="20"/>
          <w:szCs w:val="20"/>
        </w:rPr>
        <w:t xml:space="preserve">10 (dez) dias, </w:t>
      </w:r>
      <w:r w:rsidRPr="00BA226D">
        <w:rPr>
          <w:rFonts w:ascii="Verdana" w:hAnsi="Verdana"/>
          <w:b/>
          <w:w w:val="110"/>
          <w:sz w:val="20"/>
          <w:szCs w:val="20"/>
        </w:rPr>
        <w:t>pelo (a) responsável pelo acompanhamento e fiscalização do contrato, para efeito de posterior verificação de sua conformidade com as especificações constantes neste Termo de Referência e na proposta</w:t>
      </w:r>
      <w:r w:rsidRPr="00BA226D">
        <w:rPr>
          <w:rFonts w:ascii="Verdana" w:hAnsi="Verdana" w:cs="Arial"/>
          <w:sz w:val="20"/>
          <w:szCs w:val="20"/>
        </w:rPr>
        <w:t>.</w:t>
      </w:r>
    </w:p>
    <w:p w14:paraId="18807835" w14:textId="77777777" w:rsidR="0093670F" w:rsidRDefault="0093670F" w:rsidP="0093670F">
      <w:pPr>
        <w:spacing w:after="240" w:line="276" w:lineRule="auto"/>
        <w:ind w:right="-1"/>
        <w:jc w:val="both"/>
        <w:rPr>
          <w:rFonts w:ascii="Verdana" w:hAnsi="Verdana"/>
          <w:sz w:val="20"/>
          <w:szCs w:val="20"/>
        </w:rPr>
      </w:pPr>
      <w:r>
        <w:rPr>
          <w:rFonts w:ascii="Verdana" w:hAnsi="Verdana" w:cs="Arial"/>
          <w:b/>
          <w:sz w:val="20"/>
          <w:szCs w:val="20"/>
        </w:rPr>
        <w:t>10</w:t>
      </w:r>
      <w:r w:rsidRPr="00BA226D">
        <w:rPr>
          <w:rFonts w:ascii="Verdana" w:hAnsi="Verdana" w:cs="Arial"/>
          <w:b/>
          <w:sz w:val="20"/>
          <w:szCs w:val="20"/>
        </w:rPr>
        <w:t>.3 –</w:t>
      </w:r>
      <w:r w:rsidRPr="00BA226D">
        <w:rPr>
          <w:rFonts w:ascii="Verdana" w:hAnsi="Verdana" w:cs="Arial"/>
          <w:sz w:val="20"/>
          <w:szCs w:val="20"/>
        </w:rPr>
        <w:t xml:space="preserve"> </w:t>
      </w:r>
      <w:r w:rsidRPr="00BA226D">
        <w:rPr>
          <w:rFonts w:ascii="Verdana" w:hAnsi="Verdana"/>
          <w:sz w:val="20"/>
          <w:szCs w:val="20"/>
        </w:rPr>
        <w:t xml:space="preserve">Os materiais poderão ser rejeitados, no todo ou </w:t>
      </w:r>
      <w:r w:rsidRPr="00BA226D">
        <w:rPr>
          <w:rFonts w:ascii="Verdana" w:hAnsi="Verdana"/>
          <w:color w:val="111111"/>
          <w:sz w:val="20"/>
          <w:szCs w:val="20"/>
        </w:rPr>
        <w:t xml:space="preserve">em </w:t>
      </w:r>
      <w:r w:rsidRPr="00BA226D">
        <w:rPr>
          <w:rFonts w:ascii="Verdana" w:hAnsi="Verdana"/>
          <w:sz w:val="20"/>
          <w:szCs w:val="20"/>
        </w:rPr>
        <w:t xml:space="preserve">parte, quando </w:t>
      </w:r>
      <w:r w:rsidRPr="00BA226D">
        <w:rPr>
          <w:rFonts w:ascii="Verdana" w:hAnsi="Verdana"/>
          <w:color w:val="151515"/>
          <w:sz w:val="20"/>
          <w:szCs w:val="20"/>
        </w:rPr>
        <w:t xml:space="preserve">em </w:t>
      </w:r>
      <w:r w:rsidRPr="00BA226D">
        <w:rPr>
          <w:rFonts w:ascii="Verdana" w:hAnsi="Verdana"/>
          <w:sz w:val="20"/>
          <w:szCs w:val="20"/>
        </w:rPr>
        <w:t xml:space="preserve">desacordo com as especificações constantes neste Termo de Referência e na </w:t>
      </w:r>
      <w:r w:rsidRPr="00BA226D">
        <w:rPr>
          <w:rFonts w:ascii="Verdana" w:hAnsi="Verdana"/>
          <w:spacing w:val="-1"/>
          <w:sz w:val="20"/>
          <w:szCs w:val="20"/>
        </w:rPr>
        <w:t xml:space="preserve">proposta, devendo ser substituídos </w:t>
      </w:r>
      <w:r>
        <w:rPr>
          <w:rFonts w:ascii="Verdana" w:hAnsi="Verdana"/>
          <w:spacing w:val="-1"/>
          <w:sz w:val="20"/>
          <w:szCs w:val="20"/>
        </w:rPr>
        <w:t>no prazo de 03 (três) dias</w:t>
      </w:r>
      <w:r w:rsidRPr="00BA226D">
        <w:rPr>
          <w:rFonts w:ascii="Verdana" w:hAnsi="Verdana"/>
          <w:spacing w:val="-1"/>
          <w:sz w:val="20"/>
          <w:szCs w:val="20"/>
        </w:rPr>
        <w:t xml:space="preserve">, </w:t>
      </w:r>
      <w:r w:rsidRPr="00BA226D">
        <w:rPr>
          <w:rFonts w:ascii="Verdana" w:hAnsi="Verdana"/>
          <w:sz w:val="20"/>
          <w:szCs w:val="20"/>
        </w:rPr>
        <w:t>a contar da notificação da contratada, às suas custas, sem prejuízo da aplicação das penalidades.</w:t>
      </w:r>
    </w:p>
    <w:p w14:paraId="139044AD" w14:textId="77777777" w:rsidR="0093670F" w:rsidRDefault="0093670F" w:rsidP="0093670F">
      <w:pPr>
        <w:spacing w:after="240" w:line="276" w:lineRule="auto"/>
        <w:ind w:right="-1"/>
        <w:jc w:val="both"/>
        <w:rPr>
          <w:rFonts w:ascii="Verdana" w:hAnsi="Verdana"/>
          <w:sz w:val="20"/>
          <w:szCs w:val="20"/>
        </w:rPr>
      </w:pPr>
      <w:r w:rsidRPr="000C0F59">
        <w:rPr>
          <w:rFonts w:ascii="Verdana" w:hAnsi="Verdana"/>
          <w:b/>
          <w:bCs/>
          <w:sz w:val="20"/>
          <w:szCs w:val="20"/>
        </w:rPr>
        <w:t>10.4-</w:t>
      </w:r>
      <w:r w:rsidRPr="000C0F59">
        <w:rPr>
          <w:rFonts w:ascii="Verdana" w:hAnsi="Verdana"/>
          <w:sz w:val="20"/>
          <w:szCs w:val="20"/>
        </w:rPr>
        <w:t>Na hipótese de a verificação a que se refere o subitem anterior não ser procedida dentro do prazo fixado, reputar-se-á como realizada, consumando-se o recebimento definitivo no dia do esgotamento do prazo.</w:t>
      </w:r>
    </w:p>
    <w:p w14:paraId="20A755E6" w14:textId="77777777" w:rsidR="0093670F" w:rsidRPr="000C0F59" w:rsidRDefault="0093670F" w:rsidP="0093670F">
      <w:pPr>
        <w:spacing w:after="240" w:line="276" w:lineRule="auto"/>
        <w:ind w:right="-1"/>
        <w:jc w:val="both"/>
        <w:rPr>
          <w:rFonts w:ascii="Verdana" w:hAnsi="Verdana"/>
          <w:b/>
          <w:bCs/>
          <w:sz w:val="20"/>
          <w:szCs w:val="20"/>
        </w:rPr>
      </w:pPr>
      <w:r w:rsidRPr="000C0F59">
        <w:rPr>
          <w:rFonts w:ascii="Verdana" w:hAnsi="Verdana"/>
          <w:b/>
          <w:bCs/>
          <w:sz w:val="20"/>
          <w:szCs w:val="20"/>
        </w:rPr>
        <w:t>10.5- O recebimento provisório ou definitivo do objeto não exclui a responsabilidade da contratada pelos prejuízos resultantes da incorreta execução do contrato.</w:t>
      </w:r>
    </w:p>
    <w:p w14:paraId="4E97231C"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11</w:t>
      </w:r>
      <w:r w:rsidRPr="00BA226D">
        <w:rPr>
          <w:rFonts w:ascii="Verdana" w:hAnsi="Verdana"/>
          <w:b/>
          <w:sz w:val="20"/>
          <w:szCs w:val="20"/>
        </w:rPr>
        <w:t>. OBRIGAÇÕES DA CONTRATANTE</w:t>
      </w:r>
    </w:p>
    <w:p w14:paraId="172AB8C0"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 –</w:t>
      </w:r>
      <w:r w:rsidRPr="00BA226D">
        <w:rPr>
          <w:rFonts w:ascii="Verdana" w:hAnsi="Verdana"/>
          <w:sz w:val="20"/>
          <w:szCs w:val="20"/>
        </w:rPr>
        <w:t xml:space="preserve"> São obrigações da Contratante:</w:t>
      </w:r>
    </w:p>
    <w:p w14:paraId="5CFE4D7A"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.1.1 –</w:t>
      </w:r>
      <w:r w:rsidRPr="00BA226D">
        <w:rPr>
          <w:rFonts w:ascii="Verdana" w:hAnsi="Verdana"/>
          <w:sz w:val="20"/>
          <w:szCs w:val="20"/>
        </w:rPr>
        <w:t xml:space="preserve"> Receber o objeto no prazo e condições estabelecidas no Termo de Referência e seus anexos;</w:t>
      </w:r>
    </w:p>
    <w:p w14:paraId="22EF3636"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lastRenderedPageBreak/>
        <w:t>11</w:t>
      </w:r>
      <w:r w:rsidRPr="00BA226D">
        <w:rPr>
          <w:rFonts w:ascii="Verdana" w:hAnsi="Verdana"/>
          <w:b/>
          <w:sz w:val="20"/>
          <w:szCs w:val="20"/>
        </w:rPr>
        <w:t>.1.2 –</w:t>
      </w:r>
      <w:r w:rsidRPr="00BA226D">
        <w:rPr>
          <w:rFonts w:ascii="Verdana" w:hAnsi="Verdana"/>
          <w:sz w:val="20"/>
          <w:szCs w:val="20"/>
        </w:rPr>
        <w:t xml:space="preserve"> Verificar minuciosamente, no prazo fixado, a conformidade dos itens recebidos provisoriamente com as especificações constantes do Termo de Referência e da proposta, para fins de aceitação e recebimento definitivo;</w:t>
      </w:r>
    </w:p>
    <w:p w14:paraId="4DFF76E1"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.1.3 –</w:t>
      </w:r>
      <w:r w:rsidRPr="00BA226D">
        <w:rPr>
          <w:rFonts w:ascii="Verdana" w:hAnsi="Verdana"/>
          <w:sz w:val="20"/>
          <w:szCs w:val="20"/>
        </w:rPr>
        <w:t xml:space="preserve"> Comunicar à Contratada, por escrito, sobre imperfeições, falhas ou irregularidades verificadas no objeto fornecido, para que seja substituído, reparado ou corrigido;</w:t>
      </w:r>
    </w:p>
    <w:p w14:paraId="5C807798"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.1.4 –</w:t>
      </w:r>
      <w:r w:rsidRPr="00BA226D">
        <w:rPr>
          <w:rFonts w:ascii="Verdana" w:hAnsi="Verdana"/>
          <w:sz w:val="20"/>
          <w:szCs w:val="20"/>
        </w:rPr>
        <w:t xml:space="preserve"> Acompanhar e fiscalizar o cumprimento das obrigações da Contratada, através de comissão/servidor especialmente designado;</w:t>
      </w:r>
    </w:p>
    <w:p w14:paraId="4778E499"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.1.5 –</w:t>
      </w:r>
      <w:r w:rsidRPr="00BA226D">
        <w:rPr>
          <w:rFonts w:ascii="Verdana" w:hAnsi="Verdana"/>
          <w:sz w:val="20"/>
          <w:szCs w:val="20"/>
        </w:rPr>
        <w:t xml:space="preserve"> Efetuar o pagamento à Contratada no valor correspondente a entrega do objeto, no prazo e forma estabelecidos no Termo de Referência e seus anexos;</w:t>
      </w:r>
    </w:p>
    <w:p w14:paraId="03E6AE62"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 xml:space="preserve">.1.6 – </w:t>
      </w:r>
      <w:r w:rsidRPr="00BA226D">
        <w:rPr>
          <w:rFonts w:ascii="Verdana" w:hAnsi="Verdan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3BC8F30"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12</w:t>
      </w:r>
      <w:r w:rsidRPr="00BA226D">
        <w:rPr>
          <w:rFonts w:ascii="Verdana" w:hAnsi="Verdana"/>
          <w:b/>
          <w:sz w:val="20"/>
          <w:szCs w:val="20"/>
        </w:rPr>
        <w:t>. OBRIGAÇÕES DA CONTRATADA</w:t>
      </w:r>
    </w:p>
    <w:p w14:paraId="33CDF702"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12.1</w:t>
      </w:r>
      <w:r w:rsidRPr="00BA226D">
        <w:rPr>
          <w:rFonts w:ascii="Verdana" w:hAnsi="Verdana"/>
          <w:sz w:val="20"/>
          <w:szCs w:val="20"/>
        </w:rPr>
        <w:t xml:space="preserve"> – A Contratada deve cumprir todas as obrigações constantes no Termo de Referência, seus anexos e sua proposta, assumindo como exclusivamente seus riscos e as despesas decorrentes da boa e perfeita execução do objeto e, ainda:</w:t>
      </w:r>
    </w:p>
    <w:p w14:paraId="7F89E802"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12.1.1</w:t>
      </w:r>
      <w:r w:rsidRPr="00BA226D">
        <w:rPr>
          <w:rFonts w:ascii="Verdana" w:hAnsi="Verdana"/>
          <w:sz w:val="20"/>
          <w:szCs w:val="20"/>
        </w:rPr>
        <w:t xml:space="preserve"> – Efetuar a entrega do objeto em perfeitas condições, conforme especificações, prazo e local constantes no Termo de Referência e seus anexos, acompanhado da respectiva nota fiscal;</w:t>
      </w:r>
    </w:p>
    <w:p w14:paraId="68967E39"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bCs/>
          <w:sz w:val="20"/>
          <w:szCs w:val="20"/>
        </w:rPr>
        <w:t>12</w:t>
      </w:r>
      <w:r w:rsidRPr="00DC2532">
        <w:rPr>
          <w:rFonts w:ascii="Verdana" w:hAnsi="Verdana"/>
          <w:b/>
          <w:bCs/>
          <w:sz w:val="20"/>
          <w:szCs w:val="20"/>
        </w:rPr>
        <w:t>.1.2</w:t>
      </w:r>
      <w:r w:rsidRPr="00BA226D">
        <w:rPr>
          <w:rFonts w:ascii="Verdana" w:hAnsi="Verdana"/>
          <w:sz w:val="20"/>
          <w:szCs w:val="20"/>
        </w:rPr>
        <w:t xml:space="preserve"> – É de responsabilidade da contratada a retirada dos materiais adquiridos do veículo de transporte</w:t>
      </w:r>
      <w:r>
        <w:rPr>
          <w:rFonts w:ascii="Verdana" w:hAnsi="Verdana"/>
          <w:sz w:val="20"/>
          <w:szCs w:val="20"/>
        </w:rPr>
        <w:t xml:space="preserve">. </w:t>
      </w:r>
      <w:r w:rsidRPr="00BA226D">
        <w:rPr>
          <w:rFonts w:ascii="Verdana" w:hAnsi="Verdana"/>
          <w:sz w:val="20"/>
          <w:szCs w:val="20"/>
        </w:rPr>
        <w:t>A descarga do veículo será feita no local indicado na ordem de fornecimento pela CONTRATANTE.</w:t>
      </w:r>
    </w:p>
    <w:p w14:paraId="70754751"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w:t>
      </w:r>
      <w:r>
        <w:rPr>
          <w:rFonts w:ascii="Verdana" w:hAnsi="Verdana"/>
          <w:b/>
          <w:bCs/>
          <w:sz w:val="20"/>
          <w:szCs w:val="20"/>
        </w:rPr>
        <w:t>2</w:t>
      </w:r>
      <w:r w:rsidRPr="00DC2532">
        <w:rPr>
          <w:rFonts w:ascii="Verdana" w:hAnsi="Verdana"/>
          <w:b/>
          <w:bCs/>
          <w:sz w:val="20"/>
          <w:szCs w:val="20"/>
        </w:rPr>
        <w:t>.1.3</w:t>
      </w:r>
      <w:r w:rsidRPr="00BA226D">
        <w:rPr>
          <w:rFonts w:ascii="Verdana" w:hAnsi="Verdana"/>
          <w:sz w:val="20"/>
          <w:szCs w:val="20"/>
        </w:rPr>
        <w:t xml:space="preserve"> – Responsabilizar-se pelos vícios e danos decorrentes do objeto, de acordo com os artigos 12, 13 e 17 a 27, do Código de Defesa do Consumidor (Lei n° 8.078, de 1990);</w:t>
      </w:r>
    </w:p>
    <w:p w14:paraId="5E3DDCDE"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12.1.4</w:t>
      </w:r>
      <w:r w:rsidRPr="00BA226D">
        <w:rPr>
          <w:rFonts w:ascii="Verdana" w:hAnsi="Verdana"/>
          <w:sz w:val="20"/>
          <w:szCs w:val="20"/>
        </w:rPr>
        <w:t xml:space="preserve"> – Substituir, reparar ou corrigir, às suas expensas, no prazo fixado neste Termo de Referência, o objeto com avarias ou defeitos;</w:t>
      </w:r>
    </w:p>
    <w:p w14:paraId="064F26F7"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12.1.5 –</w:t>
      </w:r>
      <w:r w:rsidRPr="00BA226D">
        <w:rPr>
          <w:rFonts w:ascii="Verdana" w:hAnsi="Verdana"/>
          <w:sz w:val="20"/>
          <w:szCs w:val="20"/>
        </w:rPr>
        <w:t xml:space="preserve"> Comunicar à Contratante, no prazo máximo de </w:t>
      </w:r>
      <w:r>
        <w:rPr>
          <w:rFonts w:ascii="Verdana" w:hAnsi="Verdana"/>
          <w:sz w:val="20"/>
          <w:szCs w:val="20"/>
        </w:rPr>
        <w:t>24</w:t>
      </w:r>
      <w:r w:rsidRPr="00BA226D">
        <w:rPr>
          <w:rFonts w:ascii="Verdana" w:hAnsi="Verdana"/>
          <w:sz w:val="20"/>
          <w:szCs w:val="20"/>
        </w:rPr>
        <w:t xml:space="preserve"> (</w:t>
      </w:r>
      <w:r>
        <w:rPr>
          <w:rFonts w:ascii="Verdana" w:hAnsi="Verdana"/>
          <w:sz w:val="20"/>
          <w:szCs w:val="20"/>
        </w:rPr>
        <w:t>vinte e quatro</w:t>
      </w:r>
      <w:r w:rsidRPr="00BA226D">
        <w:rPr>
          <w:rFonts w:ascii="Verdana" w:hAnsi="Verdana"/>
          <w:sz w:val="20"/>
          <w:szCs w:val="20"/>
        </w:rPr>
        <w:t>) horas que antecede a data da entrega, os motivos que impossibilitem o cumprimento do prazo previsto, com a devida comprovação;</w:t>
      </w:r>
    </w:p>
    <w:p w14:paraId="25967DF1"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t>12.1.6</w:t>
      </w:r>
      <w:r w:rsidRPr="00BA226D">
        <w:rPr>
          <w:rFonts w:ascii="Verdana" w:hAnsi="Verdana"/>
          <w:sz w:val="20"/>
          <w:szCs w:val="20"/>
        </w:rPr>
        <w:t xml:space="preserve"> – Manter, durante toda a execução do contrato, em compatibilidade com as obrigações assumidas, todas as condições de habilitação e qualificação exigidas na Dispensa de Licitação;</w:t>
      </w:r>
    </w:p>
    <w:p w14:paraId="196A4079" w14:textId="77777777" w:rsidR="0093670F" w:rsidRPr="00BA226D" w:rsidRDefault="0093670F" w:rsidP="0093670F">
      <w:pPr>
        <w:spacing w:after="240" w:line="276" w:lineRule="auto"/>
        <w:ind w:right="-1"/>
        <w:jc w:val="both"/>
        <w:rPr>
          <w:rFonts w:ascii="Verdana" w:hAnsi="Verdana"/>
          <w:sz w:val="20"/>
          <w:szCs w:val="20"/>
        </w:rPr>
      </w:pPr>
      <w:r w:rsidRPr="00DC2532">
        <w:rPr>
          <w:rFonts w:ascii="Verdana" w:hAnsi="Verdana"/>
          <w:b/>
          <w:bCs/>
          <w:sz w:val="20"/>
          <w:szCs w:val="20"/>
        </w:rPr>
        <w:lastRenderedPageBreak/>
        <w:t>1</w:t>
      </w:r>
      <w:r>
        <w:rPr>
          <w:rFonts w:ascii="Verdana" w:hAnsi="Verdana"/>
          <w:b/>
          <w:bCs/>
          <w:sz w:val="20"/>
          <w:szCs w:val="20"/>
        </w:rPr>
        <w:t>2</w:t>
      </w:r>
      <w:r w:rsidRPr="00DC2532">
        <w:rPr>
          <w:rFonts w:ascii="Verdana" w:hAnsi="Verdana"/>
          <w:b/>
          <w:bCs/>
          <w:sz w:val="20"/>
          <w:szCs w:val="20"/>
        </w:rPr>
        <w:t>.1.7</w:t>
      </w:r>
      <w:r w:rsidRPr="00BA226D">
        <w:rPr>
          <w:rFonts w:ascii="Verdana" w:hAnsi="Verdana"/>
          <w:sz w:val="20"/>
          <w:szCs w:val="20"/>
        </w:rPr>
        <w:t xml:space="preserve"> – Indicar preposto para apresenta-la durante a execução do contrato.</w:t>
      </w:r>
    </w:p>
    <w:p w14:paraId="1C382518" w14:textId="77777777" w:rsidR="0093670F" w:rsidRPr="00BA226D" w:rsidRDefault="0093670F" w:rsidP="0093670F">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  DA DOTAÇÃO ORÇAMENTÁRIA</w:t>
      </w:r>
    </w:p>
    <w:p w14:paraId="30F3D9F8" w14:textId="77777777" w:rsidR="0093670F" w:rsidRPr="00BA226D" w:rsidRDefault="0093670F" w:rsidP="0093670F">
      <w:pP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.1 –</w:t>
      </w:r>
      <w:r w:rsidRPr="00BA226D">
        <w:rPr>
          <w:rFonts w:ascii="Verdana" w:hAnsi="Verdana"/>
          <w:sz w:val="20"/>
          <w:szCs w:val="20"/>
        </w:rPr>
        <w:t xml:space="preserve"> As obrigações financeiras assumidas correrão por conta dos recursos constantes da seguinte dotação orçamentária</w:t>
      </w:r>
    </w:p>
    <w:p w14:paraId="15FDC72D" w14:textId="77777777" w:rsidR="0093670F" w:rsidRPr="00BA226D" w:rsidRDefault="0093670F" w:rsidP="0093670F">
      <w:pPr>
        <w:spacing w:line="360" w:lineRule="auto"/>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xml:space="preserve">: </w:t>
      </w:r>
      <w:r>
        <w:rPr>
          <w:rFonts w:ascii="Verdana" w:hAnsi="Verdana" w:cs="Arial"/>
          <w:sz w:val="20"/>
          <w:szCs w:val="20"/>
        </w:rPr>
        <w:t>0270</w:t>
      </w:r>
    </w:p>
    <w:p w14:paraId="43CED925" w14:textId="77777777" w:rsidR="0093670F" w:rsidRDefault="0093670F" w:rsidP="0093670F">
      <w:pPr>
        <w:spacing w:line="360" w:lineRule="auto"/>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04122150118260000</w:t>
      </w:r>
    </w:p>
    <w:p w14:paraId="716D4B70" w14:textId="77777777" w:rsidR="0093670F" w:rsidRPr="00BA226D" w:rsidRDefault="0093670F" w:rsidP="0093670F">
      <w:pPr>
        <w:spacing w:line="360" w:lineRule="auto"/>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w:t>
      </w:r>
      <w:r>
        <w:rPr>
          <w:rFonts w:ascii="Verdana" w:hAnsi="Verdana" w:cs="Arial"/>
          <w:sz w:val="20"/>
          <w:szCs w:val="20"/>
        </w:rPr>
        <w:t xml:space="preserve"> 209</w:t>
      </w:r>
    </w:p>
    <w:p w14:paraId="08F3F037" w14:textId="77777777" w:rsidR="0093670F" w:rsidRPr="00BA226D" w:rsidRDefault="0093670F" w:rsidP="0093670F">
      <w:pPr>
        <w:spacing w:line="360" w:lineRule="auto"/>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Pr>
          <w:rFonts w:ascii="Verdana" w:hAnsi="Verdana" w:cs="Roman20cpi"/>
          <w:sz w:val="20"/>
          <w:szCs w:val="20"/>
        </w:rPr>
        <w:t>44.90.52.00</w:t>
      </w:r>
    </w:p>
    <w:p w14:paraId="11533072" w14:textId="77777777" w:rsidR="0093670F" w:rsidRPr="00BA226D" w:rsidRDefault="0093670F" w:rsidP="0093670F">
      <w:pPr>
        <w:spacing w:line="360" w:lineRule="auto"/>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14:paraId="3F763D50" w14:textId="77777777" w:rsidR="0093670F" w:rsidRPr="00BA226D" w:rsidRDefault="0093670F" w:rsidP="0093670F">
      <w:pPr>
        <w:spacing w:line="360" w:lineRule="auto"/>
        <w:ind w:right="-1"/>
        <w:jc w:val="both"/>
        <w:rPr>
          <w:rFonts w:ascii="Verdana" w:hAnsi="Verdana" w:cs="Arial"/>
          <w:sz w:val="20"/>
          <w:szCs w:val="20"/>
        </w:rPr>
      </w:pPr>
    </w:p>
    <w:p w14:paraId="361AECDF" w14:textId="77777777" w:rsidR="0093670F" w:rsidRPr="00BA226D" w:rsidRDefault="0093670F" w:rsidP="0093670F">
      <w:pPr>
        <w:ind w:right="-1"/>
        <w:jc w:val="both"/>
        <w:rPr>
          <w:rFonts w:ascii="Verdana" w:hAnsi="Verdana" w:cs="Arial"/>
          <w:b/>
          <w:sz w:val="20"/>
          <w:szCs w:val="20"/>
        </w:rPr>
      </w:pPr>
    </w:p>
    <w:p w14:paraId="41FDF370" w14:textId="77777777" w:rsidR="0093670F" w:rsidRPr="005E171D" w:rsidRDefault="0093670F" w:rsidP="0093670F">
      <w:pPr>
        <w:pStyle w:val="Ttulo1"/>
        <w:keepNext w:val="0"/>
        <w:widowControl w:val="0"/>
        <w:pBdr>
          <w:top w:val="single" w:sz="4" w:space="1" w:color="auto"/>
        </w:pBdr>
        <w:tabs>
          <w:tab w:val="left" w:pos="1051"/>
          <w:tab w:val="left" w:pos="1052"/>
        </w:tabs>
        <w:autoSpaceDE w:val="0"/>
        <w:autoSpaceDN w:val="0"/>
        <w:spacing w:before="0" w:after="240" w:line="276" w:lineRule="auto"/>
        <w:ind w:right="-1"/>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4</w:t>
      </w:r>
      <w:r w:rsidRPr="005E171D">
        <w:rPr>
          <w:rFonts w:ascii="Verdana" w:hAnsi="Verdana"/>
          <w:spacing w:val="-1"/>
          <w:sz w:val="20"/>
          <w:szCs w:val="20"/>
        </w:rPr>
        <w:t xml:space="preserve">. DO CONTROLE </w:t>
      </w:r>
      <w:r w:rsidRPr="005E171D">
        <w:rPr>
          <w:rFonts w:ascii="Verdana" w:hAnsi="Verdana"/>
          <w:sz w:val="20"/>
          <w:szCs w:val="20"/>
        </w:rPr>
        <w:t>E FISCALIZAÇÃO DA EXECUÇÃO</w:t>
      </w:r>
    </w:p>
    <w:p w14:paraId="4670F404" w14:textId="77777777" w:rsidR="0093670F" w:rsidRPr="00BA226D" w:rsidRDefault="0093670F" w:rsidP="0093670F">
      <w:pPr>
        <w:widowControl w:val="0"/>
        <w:autoSpaceDE w:val="0"/>
        <w:autoSpaceDN w:val="0"/>
        <w:adjustRightInd w:val="0"/>
        <w:snapToGrid w:val="0"/>
        <w:spacing w:after="240" w:line="276" w:lineRule="auto"/>
        <w:ind w:right="-1"/>
        <w:jc w:val="both"/>
        <w:rPr>
          <w:rFonts w:ascii="Verdana" w:hAnsi="Verdana" w:cs="Tahoma"/>
          <w:sz w:val="20"/>
          <w:szCs w:val="20"/>
        </w:rPr>
      </w:pPr>
      <w:r w:rsidRPr="00BA226D">
        <w:rPr>
          <w:rFonts w:ascii="Verdana" w:hAnsi="Verdana" w:cs="Tahoma"/>
          <w:b/>
          <w:sz w:val="20"/>
          <w:szCs w:val="20"/>
        </w:rPr>
        <w:t>1</w:t>
      </w:r>
      <w:r>
        <w:rPr>
          <w:rFonts w:ascii="Verdana" w:hAnsi="Verdana" w:cs="Tahoma"/>
          <w:b/>
          <w:sz w:val="20"/>
          <w:szCs w:val="20"/>
        </w:rPr>
        <w:t>4</w:t>
      </w:r>
      <w:r w:rsidRPr="00BA226D">
        <w:rPr>
          <w:rFonts w:ascii="Verdana" w:hAnsi="Verdana" w:cs="Tahoma"/>
          <w:b/>
          <w:sz w:val="20"/>
          <w:szCs w:val="20"/>
        </w:rPr>
        <w:t xml:space="preserve">.1 – </w:t>
      </w:r>
      <w:r w:rsidRPr="00BA226D">
        <w:rPr>
          <w:rFonts w:ascii="Verdana" w:hAnsi="Verdana"/>
          <w:sz w:val="20"/>
          <w:szCs w:val="20"/>
        </w:rPr>
        <w:t>Nos termos do art. 117 da Lei n° 14.133, de 2021, O</w:t>
      </w:r>
      <w:r w:rsidRPr="00BA226D">
        <w:rPr>
          <w:rFonts w:ascii="Verdana" w:hAnsi="Verdana" w:cs="Tahoma"/>
          <w:sz w:val="20"/>
          <w:szCs w:val="20"/>
        </w:rPr>
        <w:t xml:space="preserve"> contrato será fiscalizado pel</w:t>
      </w:r>
      <w:r>
        <w:rPr>
          <w:rFonts w:ascii="Verdana" w:hAnsi="Verdana" w:cs="Tahoma"/>
          <w:sz w:val="20"/>
          <w:szCs w:val="20"/>
        </w:rPr>
        <w:t>o Sr.</w:t>
      </w:r>
      <w:r w:rsidRPr="00BE20D4">
        <w:rPr>
          <w:rFonts w:ascii="Verdana" w:hAnsi="Verdana" w:cs="Arial"/>
          <w:b/>
          <w:bCs/>
          <w:sz w:val="20"/>
          <w:szCs w:val="20"/>
        </w:rPr>
        <w:t xml:space="preserve"> </w:t>
      </w:r>
      <w:r>
        <w:rPr>
          <w:rFonts w:ascii="Verdana" w:hAnsi="Verdana" w:cs="Arial"/>
          <w:b/>
          <w:bCs/>
          <w:sz w:val="20"/>
          <w:szCs w:val="20"/>
        </w:rPr>
        <w:t xml:space="preserve">Manoel Napoleão da Silva, CPF: 033.711.724-14 </w:t>
      </w:r>
      <w:r w:rsidRPr="00BA226D">
        <w:rPr>
          <w:rFonts w:ascii="Verdana" w:hAnsi="Verdana"/>
          <w:sz w:val="20"/>
          <w:szCs w:val="20"/>
        </w:rPr>
        <w:t xml:space="preserve">para acompanhar e fiscalizar a entrega dos bens, anotando em </w:t>
      </w:r>
      <w:r w:rsidRPr="00BA226D">
        <w:rPr>
          <w:rFonts w:ascii="Verdana" w:hAnsi="Verdana"/>
          <w:w w:val="95"/>
          <w:sz w:val="20"/>
          <w:szCs w:val="20"/>
        </w:rPr>
        <w:t xml:space="preserve">registro próprio todas as ocorrências relacionadas com a execução </w:t>
      </w:r>
      <w:r w:rsidRPr="00BA226D">
        <w:rPr>
          <w:rFonts w:ascii="Verdana" w:hAnsi="Verdana"/>
          <w:color w:val="131313"/>
          <w:w w:val="95"/>
          <w:sz w:val="20"/>
          <w:szCs w:val="20"/>
        </w:rPr>
        <w:t xml:space="preserve">e </w:t>
      </w:r>
      <w:r w:rsidRPr="00BA226D">
        <w:rPr>
          <w:rFonts w:ascii="Verdana" w:hAnsi="Verdana"/>
          <w:w w:val="95"/>
          <w:sz w:val="20"/>
          <w:szCs w:val="20"/>
        </w:rPr>
        <w:t>determinando o que for necessário à regularização de falhas ou defeitos observados.</w:t>
      </w:r>
    </w:p>
    <w:p w14:paraId="764E1F9B" w14:textId="77777777" w:rsidR="0093670F" w:rsidRPr="00BA226D" w:rsidRDefault="0093670F" w:rsidP="0093670F">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cs="Tahoma"/>
          <w:b/>
          <w:sz w:val="20"/>
          <w:szCs w:val="20"/>
        </w:rPr>
        <w:t>1</w:t>
      </w:r>
      <w:r>
        <w:rPr>
          <w:rFonts w:ascii="Verdana" w:hAnsi="Verdana" w:cs="Tahoma"/>
          <w:b/>
          <w:sz w:val="20"/>
          <w:szCs w:val="20"/>
        </w:rPr>
        <w:t>4</w:t>
      </w:r>
      <w:r w:rsidRPr="00BA226D">
        <w:rPr>
          <w:rFonts w:ascii="Verdana" w:hAnsi="Verdana" w:cs="Tahoma"/>
          <w:b/>
          <w:sz w:val="20"/>
          <w:szCs w:val="20"/>
        </w:rPr>
        <w:t xml:space="preserve">.2 </w:t>
      </w:r>
      <w:r w:rsidRPr="00BA226D">
        <w:rPr>
          <w:rFonts w:ascii="Verdana" w:hAnsi="Verdana" w:cs="Tahoma"/>
          <w:b/>
          <w:color w:val="000000"/>
          <w:sz w:val="20"/>
          <w:szCs w:val="20"/>
        </w:rPr>
        <w:t xml:space="preserve">– </w:t>
      </w:r>
      <w:r w:rsidRPr="00BA226D">
        <w:rPr>
          <w:rFonts w:ascii="Verdana" w:hAnsi="Verdana"/>
          <w:sz w:val="20"/>
          <w:szCs w:val="20"/>
        </w:rPr>
        <w:t xml:space="preserve">A fiscalização de que trata este item não exclui </w:t>
      </w:r>
      <w:r w:rsidRPr="00BA226D">
        <w:rPr>
          <w:rFonts w:ascii="Verdana" w:hAnsi="Verdana"/>
          <w:color w:val="131313"/>
          <w:sz w:val="20"/>
          <w:szCs w:val="20"/>
        </w:rPr>
        <w:t xml:space="preserve">nem </w:t>
      </w:r>
      <w:r w:rsidRPr="00BA226D">
        <w:rPr>
          <w:rFonts w:ascii="Verdana" w:hAnsi="Verdana"/>
          <w:sz w:val="20"/>
          <w:szCs w:val="20"/>
        </w:rPr>
        <w:t>reduz</w:t>
      </w:r>
      <w:r>
        <w:rPr>
          <w:rFonts w:ascii="Verdana" w:hAnsi="Verdana"/>
          <w:sz w:val="20"/>
          <w:szCs w:val="20"/>
        </w:rPr>
        <w:t xml:space="preserve"> </w:t>
      </w:r>
      <w:r w:rsidRPr="00BA226D">
        <w:rPr>
          <w:rFonts w:ascii="Verdana" w:hAnsi="Verdana"/>
          <w:sz w:val="20"/>
          <w:szCs w:val="20"/>
        </w:rPr>
        <w:t>a responsabilidade da Contratada, inclusive perante terceiros, por qualquer irregularidade, ainda que resultante de imperfeições técnicas ou vícios redibitórios, e, não ocorrência desta, não implica em corresponsabilidade da Administração ou de seus agentes e prepostos, de conformidade como art.120 da Lei n° 14.133, de 2021.</w:t>
      </w:r>
    </w:p>
    <w:p w14:paraId="2E1F7B90" w14:textId="77777777" w:rsidR="0093670F" w:rsidRPr="00BA226D" w:rsidRDefault="0093670F" w:rsidP="0093670F">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4</w:t>
      </w:r>
      <w:r w:rsidRPr="00BA226D">
        <w:rPr>
          <w:rFonts w:ascii="Verdana" w:hAnsi="Verdana"/>
          <w:b/>
          <w:sz w:val="20"/>
          <w:szCs w:val="20"/>
        </w:rPr>
        <w:t>.3 –</w:t>
      </w:r>
      <w:r w:rsidRPr="00BA226D">
        <w:rPr>
          <w:rFonts w:ascii="Verdana" w:hAnsi="Verdana"/>
          <w:sz w:val="20"/>
          <w:szCs w:val="20"/>
        </w:rPr>
        <w:t xml:space="preserve"> O representante da Administração anotará </w:t>
      </w:r>
      <w:r w:rsidRPr="00BA226D">
        <w:rPr>
          <w:rFonts w:ascii="Verdana" w:hAnsi="Verdana"/>
          <w:color w:val="0F0F0F"/>
          <w:sz w:val="20"/>
          <w:szCs w:val="20"/>
        </w:rPr>
        <w:t xml:space="preserve">em </w:t>
      </w:r>
      <w:r w:rsidRPr="00BA226D">
        <w:rPr>
          <w:rFonts w:ascii="Verdana" w:hAnsi="Verdana"/>
          <w:sz w:val="20"/>
          <w:szCs w:val="20"/>
        </w:rPr>
        <w:t>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8D41FB4" w14:textId="77777777" w:rsidR="0093670F" w:rsidRPr="00BA226D" w:rsidRDefault="0093670F" w:rsidP="0093670F">
      <w:pPr>
        <w:widowControl w:val="0"/>
        <w:pBdr>
          <w:top w:val="single" w:sz="4" w:space="1" w:color="auto"/>
        </w:pBdr>
        <w:tabs>
          <w:tab w:val="left" w:pos="1049"/>
          <w:tab w:val="left" w:pos="1050"/>
        </w:tabs>
        <w:autoSpaceDE w:val="0"/>
        <w:autoSpaceDN w:val="0"/>
        <w:spacing w:after="240" w:line="276" w:lineRule="auto"/>
        <w:ind w:right="-1"/>
        <w:jc w:val="both"/>
        <w:rPr>
          <w:rFonts w:ascii="Verdana" w:hAnsi="Verdana" w:cs="Tahoma"/>
          <w:b/>
          <w:color w:val="000000"/>
          <w:sz w:val="20"/>
          <w:szCs w:val="20"/>
        </w:rPr>
      </w:pPr>
      <w:r w:rsidRPr="00BA226D">
        <w:rPr>
          <w:rFonts w:ascii="Verdana" w:hAnsi="Verdana" w:cs="Tahoma"/>
          <w:b/>
          <w:color w:val="000000"/>
          <w:sz w:val="20"/>
          <w:szCs w:val="20"/>
        </w:rPr>
        <w:t>1</w:t>
      </w:r>
      <w:r>
        <w:rPr>
          <w:rFonts w:ascii="Verdana" w:hAnsi="Verdana" w:cs="Tahoma"/>
          <w:b/>
          <w:color w:val="000000"/>
          <w:sz w:val="20"/>
          <w:szCs w:val="20"/>
        </w:rPr>
        <w:t>5</w:t>
      </w:r>
      <w:r w:rsidRPr="00BA226D">
        <w:rPr>
          <w:rFonts w:ascii="Verdana" w:hAnsi="Verdana" w:cs="Tahoma"/>
          <w:b/>
          <w:color w:val="000000"/>
          <w:sz w:val="20"/>
          <w:szCs w:val="20"/>
        </w:rPr>
        <w:t>. DO PAGAMENTO</w:t>
      </w:r>
    </w:p>
    <w:p w14:paraId="4CD0EE71" w14:textId="77777777" w:rsidR="0093670F" w:rsidRPr="00BA226D" w:rsidRDefault="0093670F" w:rsidP="0093670F">
      <w:pPr>
        <w:widowControl w:val="0"/>
        <w:autoSpaceDE w:val="0"/>
        <w:autoSpaceDN w:val="0"/>
        <w:adjustRightInd w:val="0"/>
        <w:snapToGrid w:val="0"/>
        <w:spacing w:after="240" w:line="276" w:lineRule="auto"/>
        <w:ind w:right="-1"/>
        <w:jc w:val="both"/>
        <w:rPr>
          <w:rFonts w:ascii="Verdana" w:hAnsi="Verdana" w:cs="Arial"/>
          <w:bCs/>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.1 –</w:t>
      </w:r>
      <w:r w:rsidRPr="00BA226D">
        <w:rPr>
          <w:rFonts w:ascii="Verdana" w:hAnsi="Verdana" w:cs="Arial"/>
          <w:color w:val="000000"/>
          <w:sz w:val="20"/>
          <w:szCs w:val="20"/>
        </w:rPr>
        <w:t xml:space="preserve"> </w:t>
      </w:r>
      <w:r w:rsidRPr="00BA226D">
        <w:rPr>
          <w:rFonts w:ascii="Verdana" w:hAnsi="Verdana" w:cs="Arial"/>
          <w:sz w:val="20"/>
          <w:szCs w:val="20"/>
        </w:rPr>
        <w:t>O pagamento será efetuado até o</w:t>
      </w:r>
      <w:r w:rsidRPr="00BA226D">
        <w:rPr>
          <w:rFonts w:ascii="Verdana" w:hAnsi="Verdana" w:cs="Arial"/>
          <w:b/>
          <w:sz w:val="20"/>
          <w:szCs w:val="20"/>
        </w:rPr>
        <w:t xml:space="preserve"> 10º (décimo) dia </w:t>
      </w:r>
      <w:r w:rsidRPr="00BA226D">
        <w:rPr>
          <w:rFonts w:ascii="Verdana" w:hAnsi="Verdana" w:cs="Arial"/>
          <w:sz w:val="20"/>
          <w:szCs w:val="20"/>
        </w:rPr>
        <w:t>do mês subsequente após a efetiva entrega dos materiais,</w:t>
      </w:r>
      <w:r w:rsidRPr="00BA226D">
        <w:rPr>
          <w:rFonts w:ascii="Verdana" w:hAnsi="Verdana"/>
          <w:sz w:val="20"/>
          <w:szCs w:val="20"/>
        </w:rPr>
        <w:t xml:space="preserve"> devidamente comprovada e atestada pelo funcionário responsável. </w:t>
      </w:r>
      <w:r w:rsidRPr="00BA226D">
        <w:rPr>
          <w:rFonts w:ascii="Verdana" w:hAnsi="Verdana" w:cs="Arial"/>
          <w:bCs/>
          <w:sz w:val="20"/>
          <w:szCs w:val="20"/>
        </w:rPr>
        <w:t xml:space="preserve">O recibo comprovante da entrega deverá ser encaminhado à </w:t>
      </w:r>
      <w:r w:rsidRPr="00BA226D">
        <w:rPr>
          <w:rFonts w:ascii="Verdana" w:hAnsi="Verdana" w:cs="Arial"/>
          <w:b/>
          <w:sz w:val="20"/>
          <w:szCs w:val="20"/>
        </w:rPr>
        <w:t xml:space="preserve">Secretaria </w:t>
      </w:r>
      <w:r>
        <w:rPr>
          <w:rFonts w:ascii="Verdana" w:hAnsi="Verdana" w:cs="Arial"/>
          <w:b/>
          <w:sz w:val="20"/>
          <w:szCs w:val="20"/>
        </w:rPr>
        <w:t>Municipal de Obras e Infraestrutura</w:t>
      </w:r>
      <w:r w:rsidRPr="00BA226D">
        <w:rPr>
          <w:rFonts w:ascii="Verdana" w:hAnsi="Verdana" w:cs="Arial"/>
          <w:bCs/>
          <w:sz w:val="20"/>
          <w:szCs w:val="20"/>
        </w:rPr>
        <w:t>, para emissão de empenho acompanhada da documentação necessária para que seja efetuado o pagamento.</w:t>
      </w:r>
    </w:p>
    <w:p w14:paraId="06584BC8" w14:textId="77777777" w:rsidR="0093670F" w:rsidRPr="00BA226D" w:rsidRDefault="0093670F" w:rsidP="0093670F">
      <w:pPr>
        <w:widowControl w:val="0"/>
        <w:autoSpaceDE w:val="0"/>
        <w:autoSpaceDN w:val="0"/>
        <w:adjustRightInd w:val="0"/>
        <w:snapToGrid w:val="0"/>
        <w:spacing w:after="240" w:line="276" w:lineRule="auto"/>
        <w:ind w:right="-1"/>
        <w:jc w:val="both"/>
        <w:rPr>
          <w:rFonts w:ascii="Verdana" w:hAnsi="Verdana" w:cs="Arial"/>
          <w:color w:val="000000"/>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.2 –</w:t>
      </w:r>
      <w:r w:rsidRPr="00BA226D">
        <w:rPr>
          <w:rFonts w:ascii="Verdana" w:hAnsi="Verdana" w:cs="Arial"/>
          <w:color w:val="000000"/>
          <w:sz w:val="20"/>
          <w:szCs w:val="20"/>
        </w:rPr>
        <w:t xml:space="preserve"> A Nota fiscal/ Fatura emitida pela CONTRATADA deverá conter, em local de fácil visualização, a indicação do nº do contrato, nº do processo, e da Ordem de Empenho, a fim de acelerar o trâmite de liberação do documento fiscal para </w:t>
      </w:r>
      <w:r w:rsidRPr="00BA226D">
        <w:rPr>
          <w:rFonts w:ascii="Verdana" w:hAnsi="Verdana" w:cs="Arial"/>
          <w:color w:val="000000"/>
          <w:sz w:val="20"/>
          <w:szCs w:val="20"/>
        </w:rPr>
        <w:lastRenderedPageBreak/>
        <w:t>pagamento.</w:t>
      </w:r>
    </w:p>
    <w:p w14:paraId="045FEC43" w14:textId="77777777" w:rsidR="0093670F" w:rsidRPr="00BA226D" w:rsidRDefault="0093670F" w:rsidP="0093670F">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 DO REAJUSTE</w:t>
      </w:r>
    </w:p>
    <w:p w14:paraId="6EF76715"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preços são fixos e irreajustáveis no prazo de </w:t>
      </w:r>
      <w:r w:rsidRPr="00F330EE">
        <w:rPr>
          <w:rFonts w:ascii="Verdana" w:hAnsi="Verdana"/>
          <w:sz w:val="20"/>
          <w:szCs w:val="20"/>
        </w:rPr>
        <w:t>01 (um) ano</w:t>
      </w:r>
      <w:r w:rsidRPr="00BA226D">
        <w:rPr>
          <w:rFonts w:ascii="Verdana" w:hAnsi="Verdana"/>
          <w:sz w:val="20"/>
          <w:szCs w:val="20"/>
        </w:rPr>
        <w:t xml:space="preserve"> contado da data limite para a apresentação das propostas.</w:t>
      </w:r>
    </w:p>
    <w:p w14:paraId="243A78EE" w14:textId="77777777" w:rsidR="0093670F" w:rsidRPr="005E171D" w:rsidRDefault="0093670F" w:rsidP="0093670F">
      <w:pPr>
        <w:pStyle w:val="Ttulo1"/>
        <w:keepNext w:val="0"/>
        <w:widowControl w:val="0"/>
        <w:pBdr>
          <w:top w:val="single" w:sz="4" w:space="1" w:color="auto"/>
        </w:pBdr>
        <w:tabs>
          <w:tab w:val="left" w:pos="1051"/>
          <w:tab w:val="left" w:pos="1052"/>
        </w:tabs>
        <w:autoSpaceDE w:val="0"/>
        <w:autoSpaceDN w:val="0"/>
        <w:spacing w:before="72" w:line="240" w:lineRule="auto"/>
        <w:ind w:right="-1"/>
        <w:jc w:val="both"/>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7</w:t>
      </w:r>
      <w:r w:rsidRPr="005E171D">
        <w:rPr>
          <w:rFonts w:ascii="Verdana" w:hAnsi="Verdana"/>
          <w:spacing w:val="-1"/>
          <w:sz w:val="20"/>
          <w:szCs w:val="20"/>
        </w:rPr>
        <w:t xml:space="preserve">. DAS SANÇÕES </w:t>
      </w:r>
      <w:r w:rsidRPr="005E171D">
        <w:rPr>
          <w:rFonts w:ascii="Verdana" w:hAnsi="Verdana"/>
          <w:sz w:val="20"/>
          <w:szCs w:val="20"/>
        </w:rPr>
        <w:t>ADMINISTRATIVAS</w:t>
      </w:r>
    </w:p>
    <w:p w14:paraId="723E164E" w14:textId="77777777" w:rsidR="0093670F" w:rsidRPr="005E171D" w:rsidRDefault="0093670F" w:rsidP="0093670F">
      <w:pPr>
        <w:ind w:right="-1"/>
        <w:rPr>
          <w:rFonts w:ascii="Verdana" w:hAnsi="Verdana"/>
          <w:b/>
          <w:bCs/>
          <w:sz w:val="20"/>
          <w:szCs w:val="20"/>
        </w:rPr>
      </w:pPr>
    </w:p>
    <w:p w14:paraId="52EA91FD"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 –</w:t>
      </w:r>
      <w:r w:rsidRPr="00BA226D">
        <w:rPr>
          <w:rFonts w:ascii="Verdana" w:hAnsi="Verdana"/>
          <w:w w:val="95"/>
          <w:sz w:val="20"/>
          <w:szCs w:val="20"/>
        </w:rPr>
        <w:t xml:space="preserve"> </w:t>
      </w:r>
      <w:r w:rsidRPr="00BA226D">
        <w:rPr>
          <w:rFonts w:ascii="Verdana" w:hAnsi="Verdana"/>
          <w:sz w:val="20"/>
          <w:szCs w:val="20"/>
        </w:rPr>
        <w:t>Comete infração administrativa nos termos do art.155 da Lei n° 14.133, de 2021, a Contratada que:</w:t>
      </w:r>
    </w:p>
    <w:p w14:paraId="0BEF873B"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.1.1 –</w:t>
      </w:r>
      <w:r w:rsidRPr="00BA226D">
        <w:rPr>
          <w:rFonts w:ascii="Verdana" w:hAnsi="Verdana"/>
          <w:sz w:val="20"/>
          <w:szCs w:val="20"/>
        </w:rPr>
        <w:t xml:space="preserve"> Der causa à inexecução total ou parcial de qualquer das obrigações assumidas em decorrência da contratação;</w:t>
      </w:r>
    </w:p>
    <w:p w14:paraId="7F23A09F"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.1.2 –</w:t>
      </w:r>
      <w:r w:rsidRPr="00BA226D">
        <w:rPr>
          <w:rFonts w:ascii="Verdana" w:hAnsi="Verdana"/>
          <w:sz w:val="20"/>
          <w:szCs w:val="20"/>
        </w:rPr>
        <w:t xml:space="preserve"> Não mantiver a proposta, salvo em decorrência de fato superveniente devidamente justificado;</w:t>
      </w:r>
    </w:p>
    <w:p w14:paraId="14D5EAD3"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.1.3 –</w:t>
      </w:r>
      <w:r w:rsidRPr="00BA226D">
        <w:rPr>
          <w:rFonts w:ascii="Verdana" w:hAnsi="Verdana"/>
          <w:sz w:val="20"/>
          <w:szCs w:val="20"/>
        </w:rPr>
        <w:t xml:space="preserve"> Não celebrar o contrato ou deixar de entregar a documentação exigida dentro do prazo;</w:t>
      </w:r>
    </w:p>
    <w:p w14:paraId="6D9E6C41"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.1.4 –</w:t>
      </w:r>
      <w:r w:rsidRPr="00BA226D">
        <w:rPr>
          <w:rFonts w:ascii="Verdana" w:hAnsi="Verdana"/>
          <w:sz w:val="20"/>
          <w:szCs w:val="20"/>
        </w:rPr>
        <w:t xml:space="preserve"> Ensejar o retardamento da execução ou entrega do objeto sem motivo justificado;</w:t>
      </w:r>
    </w:p>
    <w:p w14:paraId="71ABDE04"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.1.5 – </w:t>
      </w:r>
      <w:r w:rsidRPr="00BA226D">
        <w:rPr>
          <w:rFonts w:ascii="Verdana" w:hAnsi="Verdana"/>
          <w:sz w:val="20"/>
          <w:szCs w:val="20"/>
        </w:rPr>
        <w:t>Apresentar declaração ou documentação falsa exigida para o certame ou prestar declaração falsa durante a licitação ou a execução do contrato;</w:t>
      </w:r>
    </w:p>
    <w:p w14:paraId="69712893"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.1.6 – </w:t>
      </w:r>
      <w:r w:rsidRPr="00BA226D">
        <w:rPr>
          <w:rFonts w:ascii="Verdana" w:hAnsi="Verdana"/>
          <w:sz w:val="20"/>
          <w:szCs w:val="20"/>
        </w:rPr>
        <w:t>Fraudar a licitação ou praticar ato fraudulento na execução do contrato;</w:t>
      </w:r>
    </w:p>
    <w:p w14:paraId="352E899D"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.1.7 – </w:t>
      </w:r>
      <w:r w:rsidRPr="00BA226D">
        <w:rPr>
          <w:rFonts w:ascii="Verdana" w:hAnsi="Verdana"/>
          <w:sz w:val="20"/>
          <w:szCs w:val="20"/>
        </w:rPr>
        <w:t>Comportar-se de modo inidôneo ou cometer fraude de qualquer natureza;</w:t>
      </w:r>
    </w:p>
    <w:p w14:paraId="55620953"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.1.8 – </w:t>
      </w:r>
      <w:r w:rsidRPr="00BA226D">
        <w:rPr>
          <w:rFonts w:ascii="Verdana" w:hAnsi="Verdana"/>
          <w:sz w:val="20"/>
          <w:szCs w:val="20"/>
        </w:rPr>
        <w:t>Praticar atos ilícitos com vistas a frustrar os objetivos da licitação;</w:t>
      </w:r>
    </w:p>
    <w:p w14:paraId="2D0CA552"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 –</w:t>
      </w:r>
      <w:r w:rsidRPr="00BA226D">
        <w:rPr>
          <w:rFonts w:ascii="Verdana" w:hAnsi="Verdana"/>
          <w:sz w:val="20"/>
          <w:szCs w:val="20"/>
        </w:rPr>
        <w:t xml:space="preserve"> Pela inexecução total ou parcial do objeto deste contrato, a Administração pode aplicar à CONTRATADA as seguintes sanções:</w:t>
      </w:r>
    </w:p>
    <w:p w14:paraId="592F1168"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.2.1 –</w:t>
      </w:r>
      <w:r w:rsidRPr="00BA226D">
        <w:rPr>
          <w:rFonts w:ascii="Verdana" w:hAnsi="Verdana"/>
          <w:sz w:val="20"/>
          <w:szCs w:val="20"/>
        </w:rPr>
        <w:t xml:space="preserve"> Advertência, por faltas leves, assim entendidas aquelas que não acarretem prejuízos significativos para a Contratante;</w:t>
      </w:r>
    </w:p>
    <w:p w14:paraId="7DBB9BB8"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.2.2 –</w:t>
      </w:r>
      <w:r w:rsidRPr="00BA226D">
        <w:rPr>
          <w:rFonts w:ascii="Verdana" w:hAnsi="Verdana"/>
          <w:sz w:val="20"/>
          <w:szCs w:val="20"/>
        </w:rPr>
        <w:t xml:space="preserve"> Multa moratória de 0,5% (meio por cento) por dia de atraso injustificado sobre o valor da parcela inadimplida, até o limite de R$ 50,00(cinquenta reais);</w:t>
      </w:r>
    </w:p>
    <w:p w14:paraId="2151D2FD"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.2.3 –</w:t>
      </w:r>
      <w:r w:rsidRPr="00BA226D">
        <w:rPr>
          <w:rFonts w:ascii="Verdana" w:hAnsi="Verdana"/>
          <w:sz w:val="20"/>
          <w:szCs w:val="20"/>
        </w:rPr>
        <w:t xml:space="preserve"> Multa compensatória de 20% (vinte por cento) sobre o valor total do contrato, no caso de inexecução total do objeto;</w:t>
      </w:r>
    </w:p>
    <w:p w14:paraId="5B17F22D"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.2.4 –</w:t>
      </w:r>
      <w:r w:rsidRPr="00BA226D">
        <w:rPr>
          <w:rFonts w:ascii="Verdana" w:hAnsi="Verdana"/>
          <w:sz w:val="20"/>
          <w:szCs w:val="20"/>
        </w:rPr>
        <w:t xml:space="preserve"> Em caso de inexecução parcial, a multa compensatória, no mesmo percentual do subitem acima, será aplicada de forma proporcional à obrigação inadimplida;</w:t>
      </w:r>
    </w:p>
    <w:p w14:paraId="40B28004"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lastRenderedPageBreak/>
        <w:t>1</w:t>
      </w:r>
      <w:r>
        <w:rPr>
          <w:rFonts w:ascii="Verdana" w:hAnsi="Verdana"/>
          <w:b/>
          <w:sz w:val="20"/>
          <w:szCs w:val="20"/>
        </w:rPr>
        <w:t>7</w:t>
      </w:r>
      <w:r w:rsidRPr="00BA226D">
        <w:rPr>
          <w:rFonts w:ascii="Verdana" w:hAnsi="Verdana"/>
          <w:b/>
          <w:sz w:val="20"/>
          <w:szCs w:val="20"/>
        </w:rPr>
        <w:t>.2.5 –</w:t>
      </w:r>
      <w:r w:rsidRPr="00BA226D">
        <w:rPr>
          <w:rFonts w:ascii="Verdana" w:hAnsi="Verdana"/>
          <w:sz w:val="20"/>
          <w:szCs w:val="20"/>
        </w:rPr>
        <w:t xml:space="preserve"> Suspensão de licitar e impedimento de contratar com o órgão, entidade ou unidade administrativa pela qual a Administração Pública opera e atua concretamente, pelo prazo de até dois anos;</w:t>
      </w:r>
    </w:p>
    <w:p w14:paraId="1AE5E0DD"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 –</w:t>
      </w:r>
      <w:r w:rsidRPr="00BA226D">
        <w:rPr>
          <w:rFonts w:ascii="Verdana" w:hAnsi="Verdana"/>
          <w:sz w:val="20"/>
          <w:szCs w:val="20"/>
        </w:rPr>
        <w:t xml:space="preserve"> Impedimento de licitar e contratar com órgãos e entidades da União com o consequente descredenciamento no SICAF pelo prazo de até cinco anos;</w:t>
      </w:r>
    </w:p>
    <w:p w14:paraId="7FF035BB"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.2.6.1 –</w:t>
      </w:r>
      <w:r w:rsidRPr="00BA226D">
        <w:rPr>
          <w:rFonts w:ascii="Verdana" w:hAnsi="Verdana"/>
          <w:sz w:val="20"/>
          <w:szCs w:val="20"/>
        </w:rPr>
        <w:t xml:space="preserve"> A Sanção de impedimento de licitar e contratar prevista neste subitem também é aplicável em quaisquer das hipóteses previstas como infração administrativa no subitem 16.1 deste Termo de Referência.</w:t>
      </w:r>
    </w:p>
    <w:p w14:paraId="3D4A30A8"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.2.7 –</w:t>
      </w:r>
      <w:r w:rsidRPr="00BA226D">
        <w:rPr>
          <w:rFonts w:ascii="Verdana" w:hAnsi="Verdana"/>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2398242"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.3 –</w:t>
      </w:r>
      <w:r w:rsidRPr="00BA226D">
        <w:rPr>
          <w:rFonts w:ascii="Verdana" w:hAnsi="Verdana"/>
          <w:sz w:val="20"/>
          <w:szCs w:val="20"/>
        </w:rPr>
        <w:t xml:space="preserve"> As sanções previstas nos subitens 16.2.1, 16.2.5, 16.2.6 e 16.2.7 poderão ser aplicadas à CONTRATADA juntamente com as de multa, descontando-a dos pagamentos a serem efetuados.</w:t>
      </w:r>
    </w:p>
    <w:p w14:paraId="53470706"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 –</w:t>
      </w:r>
      <w:r w:rsidRPr="00BA226D">
        <w:rPr>
          <w:rFonts w:ascii="Verdana" w:hAnsi="Verdana"/>
          <w:sz w:val="20"/>
          <w:szCs w:val="20"/>
        </w:rPr>
        <w:t xml:space="preserve"> Também ficam sujeitas às penalidades do art.156, III e IV da Lei n° 14.133, de 2021, as empresas ou profissionais que:</w:t>
      </w:r>
    </w:p>
    <w:p w14:paraId="66E56458"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.4.1 –</w:t>
      </w:r>
      <w:r w:rsidRPr="00BA226D">
        <w:rPr>
          <w:rFonts w:ascii="Verdana" w:hAnsi="Verdana"/>
          <w:sz w:val="20"/>
          <w:szCs w:val="20"/>
        </w:rPr>
        <w:t xml:space="preserve"> Tenham sofrido condenação definitiva por praticar, por meio dolosos, fraude fiscal no recolhimento de quaisquer tributos;</w:t>
      </w:r>
    </w:p>
    <w:p w14:paraId="094764C8"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.4.2 – </w:t>
      </w:r>
      <w:r w:rsidRPr="00BA226D">
        <w:rPr>
          <w:rFonts w:ascii="Verdana" w:hAnsi="Verdana"/>
          <w:sz w:val="20"/>
          <w:szCs w:val="20"/>
        </w:rPr>
        <w:t>Tenham praticado atos ilícitos visando a frustrar os objetivos da licitação;</w:t>
      </w:r>
    </w:p>
    <w:p w14:paraId="12F1F3D9"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.4.3 – </w:t>
      </w:r>
      <w:r w:rsidRPr="00BA226D">
        <w:rPr>
          <w:rFonts w:ascii="Verdana" w:hAnsi="Verdana"/>
          <w:sz w:val="20"/>
          <w:szCs w:val="20"/>
        </w:rPr>
        <w:t>Demonstrem não possuir idoneidade para contratar com a Administração em virtude de atos ilícitos praticados.</w:t>
      </w:r>
    </w:p>
    <w:p w14:paraId="67247F3B"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.5 – </w:t>
      </w:r>
      <w:r w:rsidRPr="00BA226D">
        <w:rPr>
          <w:rFonts w:ascii="Verdana" w:hAnsi="Verdana"/>
          <w:sz w:val="20"/>
          <w:szCs w:val="20"/>
        </w:rPr>
        <w:t>A aplicação de qualquer das penalidades previstas realizar-se-á em processo administrativo que assegurará o contraditório e a ampla defesa à Contratada, observando-se o procedimento previsto na Lei n°14.133, de 2021, e subsidiariamente a Lei n° 9.784, de 1999.</w:t>
      </w:r>
    </w:p>
    <w:p w14:paraId="7E31EB7F"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 – </w:t>
      </w:r>
      <w:r w:rsidRPr="00BA226D">
        <w:rPr>
          <w:rFonts w:ascii="Verdana" w:hAnsi="Verdana"/>
          <w:sz w:val="20"/>
          <w:szCs w:val="20"/>
        </w:rPr>
        <w:t>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14:paraId="5C246B02"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.6.1 – </w:t>
      </w:r>
      <w:r w:rsidRPr="00BA226D">
        <w:rPr>
          <w:rFonts w:ascii="Verdana" w:hAnsi="Verdana"/>
          <w:sz w:val="20"/>
          <w:szCs w:val="20"/>
        </w:rPr>
        <w:t>Caso a Contratante determine, a multa deverá ser recolhida no prazo máximo de 10 (dez) dias, a contar da data do recebimento da comunicação enviada pela autoridade competente.</w:t>
      </w:r>
    </w:p>
    <w:p w14:paraId="7C2A1FF0"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lastRenderedPageBreak/>
        <w:t>1</w:t>
      </w:r>
      <w:r>
        <w:rPr>
          <w:rFonts w:ascii="Verdana" w:hAnsi="Verdana"/>
          <w:b/>
          <w:sz w:val="20"/>
          <w:szCs w:val="20"/>
        </w:rPr>
        <w:t>7</w:t>
      </w:r>
      <w:r w:rsidRPr="00BA226D">
        <w:rPr>
          <w:rFonts w:ascii="Verdana" w:hAnsi="Verdana"/>
          <w:b/>
          <w:sz w:val="20"/>
          <w:szCs w:val="20"/>
        </w:rPr>
        <w:t xml:space="preserve">.7 – </w:t>
      </w:r>
      <w:r w:rsidRPr="00BA226D">
        <w:rPr>
          <w:rFonts w:ascii="Verdana" w:hAnsi="Verdana"/>
          <w:sz w:val="20"/>
          <w:szCs w:val="20"/>
        </w:rPr>
        <w:t>Caso o valor da multa não seja suficiente para cobrir os prejuízos causados pela conduta do licitante, o Município poderá cobrar o valor remanescente judicialmente, conforme artigo 419 do Código Civil.</w:t>
      </w:r>
    </w:p>
    <w:p w14:paraId="77182FD2"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.8 – </w:t>
      </w:r>
      <w:r w:rsidRPr="00BA226D">
        <w:rPr>
          <w:rFonts w:ascii="Verdana" w:hAnsi="Verdana"/>
          <w:sz w:val="20"/>
          <w:szCs w:val="20"/>
        </w:rPr>
        <w:t>A autoridade competente, na aplicação das sanções, levará em consideração a gravidade da conduta do infrator, o caráter educativo da pena, bem como o dano causa do à Administração, observado o princípio da proporcionalidade.</w:t>
      </w:r>
    </w:p>
    <w:p w14:paraId="75EF9262" w14:textId="77777777" w:rsidR="0093670F" w:rsidRDefault="0093670F" w:rsidP="0093670F">
      <w:pPr>
        <w:pBdr>
          <w:top w:val="single" w:sz="4" w:space="1" w:color="auto"/>
        </w:pBdr>
        <w:spacing w:after="240" w:line="276" w:lineRule="auto"/>
        <w:ind w:right="-1"/>
        <w:jc w:val="both"/>
        <w:rPr>
          <w:rFonts w:ascii="Verdana" w:hAnsi="Verdana"/>
          <w:b/>
          <w:sz w:val="20"/>
          <w:szCs w:val="20"/>
        </w:rPr>
      </w:pPr>
    </w:p>
    <w:p w14:paraId="02CFA6A0" w14:textId="77777777" w:rsidR="0093670F" w:rsidRDefault="0093670F" w:rsidP="0093670F">
      <w:pPr>
        <w:pBdr>
          <w:top w:val="single" w:sz="4" w:space="1" w:color="auto"/>
        </w:pBdr>
        <w:spacing w:after="240" w:line="276" w:lineRule="auto"/>
        <w:ind w:right="-1"/>
        <w:jc w:val="both"/>
        <w:rPr>
          <w:rFonts w:ascii="Verdana" w:hAnsi="Verdana"/>
          <w:b/>
          <w:sz w:val="20"/>
          <w:szCs w:val="20"/>
        </w:rPr>
      </w:pPr>
    </w:p>
    <w:p w14:paraId="733806B0"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 ESTIMATIVA DE PREÇOS E PREÇOS REFERENCIAIS</w:t>
      </w:r>
    </w:p>
    <w:p w14:paraId="4765817B" w14:textId="77777777" w:rsidR="0093670F" w:rsidRPr="00BA226D"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.1 –</w:t>
      </w:r>
      <w:r w:rsidRPr="00BA226D">
        <w:rPr>
          <w:rFonts w:ascii="Verdana" w:hAnsi="Verdana"/>
          <w:sz w:val="20"/>
          <w:szCs w:val="20"/>
        </w:rPr>
        <w:t xml:space="preserve"> </w:t>
      </w:r>
      <w:r w:rsidRPr="00F330EE">
        <w:rPr>
          <w:rFonts w:ascii="Verdana" w:hAnsi="Verdana"/>
          <w:sz w:val="20"/>
          <w:szCs w:val="20"/>
        </w:rPr>
        <w:t xml:space="preserve">O valor global máximo permitido da aquisição é de </w:t>
      </w:r>
      <w:r w:rsidRPr="00F330EE">
        <w:rPr>
          <w:rFonts w:ascii="Verdana" w:hAnsi="Verdana"/>
          <w:b/>
          <w:sz w:val="20"/>
          <w:szCs w:val="20"/>
        </w:rPr>
        <w:t>R$ 2</w:t>
      </w:r>
      <w:r>
        <w:rPr>
          <w:rFonts w:ascii="Verdana" w:hAnsi="Verdana"/>
          <w:b/>
          <w:sz w:val="20"/>
          <w:szCs w:val="20"/>
        </w:rPr>
        <w:t>4.265,98</w:t>
      </w:r>
      <w:r w:rsidRPr="00F330EE">
        <w:rPr>
          <w:rFonts w:ascii="Verdana" w:hAnsi="Verdana"/>
          <w:b/>
          <w:sz w:val="20"/>
          <w:szCs w:val="20"/>
        </w:rPr>
        <w:t xml:space="preserve"> (v</w:t>
      </w:r>
      <w:r>
        <w:rPr>
          <w:rFonts w:ascii="Verdana" w:hAnsi="Verdana"/>
          <w:b/>
          <w:sz w:val="20"/>
          <w:szCs w:val="20"/>
        </w:rPr>
        <w:t>inte e quatro mil, duzentos e sessenta e cinco reais e noventa e oito centavos</w:t>
      </w:r>
      <w:r w:rsidRPr="00F330EE">
        <w:rPr>
          <w:rFonts w:ascii="Verdana" w:hAnsi="Verdana"/>
          <w:b/>
          <w:sz w:val="20"/>
          <w:szCs w:val="20"/>
        </w:rPr>
        <w:t>)</w:t>
      </w:r>
      <w:r w:rsidRPr="00F330EE">
        <w:rPr>
          <w:rFonts w:ascii="Verdana" w:hAnsi="Verdana"/>
          <w:sz w:val="20"/>
          <w:szCs w:val="20"/>
        </w:rPr>
        <w:t xml:space="preserve"> conforme as pesquisas de preços realizadas.</w:t>
      </w:r>
    </w:p>
    <w:p w14:paraId="1C2519B0"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 ANEXOS</w:t>
      </w:r>
    </w:p>
    <w:p w14:paraId="56572BC9" w14:textId="77777777" w:rsidR="0093670F" w:rsidRDefault="0093670F" w:rsidP="0093670F">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w:t>
      </w:r>
      <w:r>
        <w:rPr>
          <w:rFonts w:ascii="Verdana" w:hAnsi="Verdana"/>
          <w:b/>
          <w:sz w:val="20"/>
          <w:szCs w:val="20"/>
        </w:rPr>
        <w:t>1</w:t>
      </w:r>
      <w:r w:rsidRPr="00BA226D">
        <w:rPr>
          <w:rFonts w:ascii="Verdana" w:hAnsi="Verdana"/>
          <w:b/>
          <w:sz w:val="20"/>
          <w:szCs w:val="20"/>
        </w:rPr>
        <w:t>–</w:t>
      </w:r>
      <w:r w:rsidRPr="00BA226D">
        <w:rPr>
          <w:rFonts w:ascii="Verdana" w:hAnsi="Verdana"/>
          <w:sz w:val="20"/>
          <w:szCs w:val="20"/>
        </w:rPr>
        <w:t xml:space="preserve"> Anexo I </w:t>
      </w:r>
      <w:r>
        <w:rPr>
          <w:rFonts w:ascii="Verdana" w:hAnsi="Verdana"/>
          <w:sz w:val="20"/>
          <w:szCs w:val="20"/>
        </w:rPr>
        <w:t>–</w:t>
      </w:r>
      <w:r w:rsidRPr="00BA226D">
        <w:rPr>
          <w:rFonts w:ascii="Verdana" w:hAnsi="Verdana"/>
          <w:sz w:val="20"/>
          <w:szCs w:val="20"/>
        </w:rPr>
        <w:t xml:space="preserve"> </w:t>
      </w:r>
      <w:r>
        <w:rPr>
          <w:rFonts w:ascii="Verdana" w:hAnsi="Verdana"/>
          <w:sz w:val="20"/>
          <w:szCs w:val="20"/>
        </w:rPr>
        <w:t>Mapa de Preço</w:t>
      </w:r>
      <w:r w:rsidRPr="00BA226D">
        <w:rPr>
          <w:rFonts w:ascii="Verdana" w:hAnsi="Verdana"/>
          <w:sz w:val="20"/>
          <w:szCs w:val="20"/>
        </w:rPr>
        <w:t>;</w:t>
      </w:r>
    </w:p>
    <w:p w14:paraId="6937965C" w14:textId="77777777" w:rsidR="0093670F" w:rsidRDefault="0093670F" w:rsidP="0093670F">
      <w:pPr>
        <w:spacing w:after="240" w:line="276" w:lineRule="auto"/>
        <w:ind w:right="-1"/>
        <w:jc w:val="both"/>
        <w:rPr>
          <w:rFonts w:ascii="Verdana" w:hAnsi="Verdana"/>
          <w:sz w:val="20"/>
          <w:szCs w:val="20"/>
        </w:rPr>
      </w:pPr>
      <w:r w:rsidRPr="00280853">
        <w:rPr>
          <w:rFonts w:ascii="Verdana" w:hAnsi="Verdana"/>
          <w:b/>
          <w:bCs/>
          <w:sz w:val="20"/>
          <w:szCs w:val="20"/>
        </w:rPr>
        <w:t>1</w:t>
      </w:r>
      <w:r>
        <w:rPr>
          <w:rFonts w:ascii="Verdana" w:hAnsi="Verdana"/>
          <w:b/>
          <w:bCs/>
          <w:sz w:val="20"/>
          <w:szCs w:val="20"/>
        </w:rPr>
        <w:t>9</w:t>
      </w:r>
      <w:r w:rsidRPr="00280853">
        <w:rPr>
          <w:rFonts w:ascii="Verdana" w:hAnsi="Verdana"/>
          <w:b/>
          <w:bCs/>
          <w:sz w:val="20"/>
          <w:szCs w:val="20"/>
        </w:rPr>
        <w:t>.</w:t>
      </w:r>
      <w:r>
        <w:rPr>
          <w:rFonts w:ascii="Verdana" w:hAnsi="Verdana"/>
          <w:b/>
          <w:bCs/>
          <w:sz w:val="20"/>
          <w:szCs w:val="20"/>
        </w:rPr>
        <w:t>2</w:t>
      </w:r>
      <w:r>
        <w:rPr>
          <w:rFonts w:ascii="Verdana" w:hAnsi="Verdana"/>
          <w:sz w:val="20"/>
          <w:szCs w:val="20"/>
        </w:rPr>
        <w:t>- ANEXO II-COTAÇOES</w:t>
      </w:r>
    </w:p>
    <w:p w14:paraId="1490272F" w14:textId="77777777" w:rsidR="0093670F" w:rsidRPr="00BA226D" w:rsidRDefault="0093670F" w:rsidP="0093670F">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20</w:t>
      </w:r>
      <w:r w:rsidRPr="00BA226D">
        <w:rPr>
          <w:rFonts w:ascii="Verdana" w:hAnsi="Verdana"/>
          <w:b/>
          <w:sz w:val="20"/>
          <w:szCs w:val="20"/>
        </w:rPr>
        <w:t>. VIGÊNCIA CONTRATUAL</w:t>
      </w:r>
    </w:p>
    <w:p w14:paraId="793BEECB" w14:textId="77777777" w:rsidR="0093670F" w:rsidRPr="00BA226D" w:rsidRDefault="0093670F" w:rsidP="0093670F">
      <w:pPr>
        <w:spacing w:after="240" w:line="276" w:lineRule="auto"/>
        <w:ind w:right="-1"/>
        <w:jc w:val="both"/>
        <w:rPr>
          <w:rFonts w:ascii="Verdana" w:hAnsi="Verdana"/>
          <w:sz w:val="20"/>
          <w:szCs w:val="20"/>
        </w:rPr>
      </w:pPr>
      <w:r>
        <w:rPr>
          <w:rFonts w:ascii="Verdana" w:hAnsi="Verdana"/>
          <w:b/>
          <w:sz w:val="20"/>
          <w:szCs w:val="20"/>
        </w:rPr>
        <w:t>20</w:t>
      </w:r>
      <w:r w:rsidRPr="00BA226D">
        <w:rPr>
          <w:rFonts w:ascii="Verdana" w:hAnsi="Verdana"/>
          <w:b/>
          <w:sz w:val="20"/>
          <w:szCs w:val="20"/>
        </w:rPr>
        <w:t>.1 –</w:t>
      </w:r>
      <w:r w:rsidRPr="00BA226D">
        <w:rPr>
          <w:rFonts w:ascii="Verdana" w:hAnsi="Verdana"/>
          <w:sz w:val="20"/>
          <w:szCs w:val="20"/>
        </w:rPr>
        <w:t xml:space="preserve"> O prazo de vigência será </w:t>
      </w:r>
      <w:r w:rsidRPr="00F330EE">
        <w:rPr>
          <w:rFonts w:ascii="Verdana" w:hAnsi="Verdana"/>
          <w:sz w:val="20"/>
          <w:szCs w:val="20"/>
        </w:rPr>
        <w:t>de 12 (doze) meses</w:t>
      </w:r>
      <w:r w:rsidRPr="00BA226D">
        <w:rPr>
          <w:rFonts w:ascii="Verdana" w:hAnsi="Verdana"/>
          <w:sz w:val="20"/>
          <w:szCs w:val="20"/>
        </w:rPr>
        <w:t xml:space="preserve"> a contar a partir da assinatura do contrato. </w:t>
      </w:r>
    </w:p>
    <w:p w14:paraId="23BDD77A" w14:textId="77777777" w:rsidR="0093670F" w:rsidRPr="00BA226D" w:rsidRDefault="0093670F" w:rsidP="0093670F">
      <w:pPr>
        <w:spacing w:after="200" w:line="276" w:lineRule="auto"/>
        <w:rPr>
          <w:rFonts w:ascii="Verdana" w:hAnsi="Verdana"/>
          <w:b/>
          <w:sz w:val="20"/>
          <w:szCs w:val="20"/>
        </w:rPr>
      </w:pPr>
    </w:p>
    <w:p w14:paraId="45002BA0" w14:textId="77777777" w:rsidR="0093670F" w:rsidRDefault="0093670F" w:rsidP="0093670F">
      <w:pPr>
        <w:ind w:right="-1"/>
        <w:jc w:val="center"/>
        <w:rPr>
          <w:rFonts w:ascii="Verdana" w:hAnsi="Verdana"/>
          <w:b/>
          <w:sz w:val="20"/>
          <w:szCs w:val="20"/>
        </w:rPr>
      </w:pPr>
    </w:p>
    <w:p w14:paraId="32967DD4" w14:textId="77777777" w:rsidR="0093670F" w:rsidRDefault="0093670F" w:rsidP="0093670F">
      <w:pPr>
        <w:ind w:right="-1"/>
        <w:jc w:val="center"/>
        <w:rPr>
          <w:rFonts w:ascii="Verdana" w:hAnsi="Verdana"/>
          <w:b/>
          <w:sz w:val="20"/>
          <w:szCs w:val="20"/>
        </w:rPr>
      </w:pPr>
    </w:p>
    <w:p w14:paraId="52660CA6" w14:textId="77777777" w:rsidR="0093670F" w:rsidRDefault="0093670F" w:rsidP="0093670F">
      <w:pPr>
        <w:ind w:right="-1"/>
        <w:jc w:val="center"/>
        <w:rPr>
          <w:rFonts w:ascii="Verdana" w:hAnsi="Verdana"/>
          <w:b/>
          <w:sz w:val="20"/>
          <w:szCs w:val="20"/>
        </w:rPr>
      </w:pPr>
    </w:p>
    <w:p w14:paraId="08BB8A54" w14:textId="77777777" w:rsidR="008921EB" w:rsidRDefault="008921EB" w:rsidP="003965F8">
      <w:pPr>
        <w:tabs>
          <w:tab w:val="left" w:pos="5770"/>
        </w:tabs>
        <w:ind w:right="-93"/>
        <w:rPr>
          <w:rFonts w:ascii="Verdana" w:hAnsi="Verdana"/>
          <w:sz w:val="20"/>
          <w:szCs w:val="20"/>
        </w:rPr>
      </w:pPr>
    </w:p>
    <w:p w14:paraId="78545839" w14:textId="77777777" w:rsidR="008921EB" w:rsidRDefault="008921EB" w:rsidP="003965F8">
      <w:pPr>
        <w:tabs>
          <w:tab w:val="left" w:pos="5770"/>
        </w:tabs>
        <w:ind w:right="-93"/>
        <w:rPr>
          <w:rFonts w:ascii="Verdana" w:hAnsi="Verdana"/>
          <w:sz w:val="20"/>
          <w:szCs w:val="20"/>
        </w:rPr>
      </w:pPr>
    </w:p>
    <w:p w14:paraId="07CD6324" w14:textId="77777777" w:rsidR="008921EB" w:rsidRDefault="008921EB" w:rsidP="003965F8">
      <w:pPr>
        <w:tabs>
          <w:tab w:val="left" w:pos="5770"/>
        </w:tabs>
        <w:ind w:right="-93"/>
        <w:rPr>
          <w:rFonts w:ascii="Verdana" w:hAnsi="Verdana"/>
          <w:sz w:val="20"/>
          <w:szCs w:val="20"/>
        </w:rPr>
      </w:pPr>
    </w:p>
    <w:p w14:paraId="418FD5E2" w14:textId="77777777" w:rsidR="008921EB" w:rsidRDefault="008921EB" w:rsidP="003965F8">
      <w:pPr>
        <w:tabs>
          <w:tab w:val="left" w:pos="5770"/>
        </w:tabs>
        <w:ind w:right="-93"/>
        <w:rPr>
          <w:rFonts w:ascii="Verdana" w:hAnsi="Verdana"/>
          <w:sz w:val="20"/>
          <w:szCs w:val="20"/>
        </w:rPr>
      </w:pPr>
    </w:p>
    <w:p w14:paraId="01D88C54" w14:textId="77777777" w:rsidR="008921EB" w:rsidRDefault="008921EB" w:rsidP="003965F8">
      <w:pPr>
        <w:tabs>
          <w:tab w:val="left" w:pos="5770"/>
        </w:tabs>
        <w:ind w:right="-93"/>
        <w:rPr>
          <w:rFonts w:ascii="Verdana" w:hAnsi="Verdana"/>
          <w:sz w:val="20"/>
          <w:szCs w:val="20"/>
        </w:rPr>
      </w:pPr>
    </w:p>
    <w:p w14:paraId="788F2A7B" w14:textId="77777777" w:rsidR="008921EB" w:rsidRDefault="008921EB" w:rsidP="003965F8">
      <w:pPr>
        <w:tabs>
          <w:tab w:val="left" w:pos="5770"/>
        </w:tabs>
        <w:ind w:right="-93"/>
        <w:rPr>
          <w:rFonts w:ascii="Verdana" w:hAnsi="Verdana"/>
          <w:sz w:val="20"/>
          <w:szCs w:val="20"/>
        </w:rPr>
      </w:pPr>
    </w:p>
    <w:p w14:paraId="5126BCE6" w14:textId="77777777" w:rsidR="008921EB" w:rsidRDefault="008921EB" w:rsidP="003965F8">
      <w:pPr>
        <w:tabs>
          <w:tab w:val="left" w:pos="5770"/>
        </w:tabs>
        <w:ind w:right="-93"/>
        <w:rPr>
          <w:rFonts w:ascii="Verdana" w:hAnsi="Verdana"/>
          <w:sz w:val="20"/>
          <w:szCs w:val="20"/>
        </w:rPr>
      </w:pPr>
    </w:p>
    <w:p w14:paraId="18090087" w14:textId="77777777" w:rsidR="008921EB" w:rsidRDefault="008921EB" w:rsidP="003965F8">
      <w:pPr>
        <w:tabs>
          <w:tab w:val="left" w:pos="5770"/>
        </w:tabs>
        <w:ind w:right="-93"/>
        <w:rPr>
          <w:rFonts w:ascii="Verdana" w:hAnsi="Verdana"/>
          <w:sz w:val="20"/>
          <w:szCs w:val="20"/>
        </w:rPr>
      </w:pPr>
    </w:p>
    <w:p w14:paraId="5DAD13CA" w14:textId="77777777" w:rsidR="008921EB" w:rsidRDefault="008921EB" w:rsidP="003965F8">
      <w:pPr>
        <w:tabs>
          <w:tab w:val="left" w:pos="5770"/>
        </w:tabs>
        <w:ind w:right="-93"/>
        <w:rPr>
          <w:rFonts w:ascii="Verdana" w:hAnsi="Verdana"/>
          <w:sz w:val="20"/>
          <w:szCs w:val="20"/>
        </w:rPr>
      </w:pPr>
    </w:p>
    <w:p w14:paraId="62331FA5" w14:textId="77777777" w:rsidR="008921EB" w:rsidRDefault="008921EB" w:rsidP="003965F8">
      <w:pPr>
        <w:tabs>
          <w:tab w:val="left" w:pos="5770"/>
        </w:tabs>
        <w:ind w:right="-93"/>
        <w:rPr>
          <w:rFonts w:ascii="Verdana" w:hAnsi="Verdana"/>
          <w:sz w:val="20"/>
          <w:szCs w:val="20"/>
        </w:rPr>
      </w:pPr>
    </w:p>
    <w:p w14:paraId="0513E38C" w14:textId="77777777" w:rsidR="008921EB" w:rsidRDefault="008921EB" w:rsidP="003965F8">
      <w:pPr>
        <w:tabs>
          <w:tab w:val="left" w:pos="5770"/>
        </w:tabs>
        <w:ind w:right="-93"/>
        <w:rPr>
          <w:rFonts w:ascii="Verdana" w:hAnsi="Verdana"/>
          <w:sz w:val="20"/>
          <w:szCs w:val="20"/>
        </w:rPr>
      </w:pPr>
    </w:p>
    <w:p w14:paraId="7E724501" w14:textId="77777777" w:rsidR="008921EB" w:rsidRDefault="008921EB" w:rsidP="003965F8">
      <w:pPr>
        <w:tabs>
          <w:tab w:val="left" w:pos="5770"/>
        </w:tabs>
        <w:ind w:right="-93"/>
        <w:rPr>
          <w:rFonts w:ascii="Verdana" w:hAnsi="Verdana"/>
          <w:sz w:val="20"/>
          <w:szCs w:val="20"/>
        </w:rPr>
      </w:pPr>
    </w:p>
    <w:p w14:paraId="039257B4" w14:textId="77777777" w:rsidR="008921EB" w:rsidRDefault="008921EB" w:rsidP="003965F8">
      <w:pPr>
        <w:tabs>
          <w:tab w:val="left" w:pos="5770"/>
        </w:tabs>
        <w:ind w:right="-93"/>
        <w:rPr>
          <w:rFonts w:ascii="Verdana" w:hAnsi="Verdana"/>
          <w:sz w:val="20"/>
          <w:szCs w:val="20"/>
        </w:rPr>
      </w:pPr>
    </w:p>
    <w:p w14:paraId="1D328D77" w14:textId="77777777" w:rsidR="008921EB" w:rsidRDefault="008921EB" w:rsidP="003965F8">
      <w:pPr>
        <w:tabs>
          <w:tab w:val="left" w:pos="5770"/>
        </w:tabs>
        <w:ind w:right="-93"/>
        <w:rPr>
          <w:rFonts w:ascii="Verdana" w:hAnsi="Verdana"/>
          <w:sz w:val="20"/>
          <w:szCs w:val="20"/>
        </w:rPr>
      </w:pPr>
    </w:p>
    <w:p w14:paraId="734B0F8B" w14:textId="77777777" w:rsidR="008921EB" w:rsidRDefault="008921EB" w:rsidP="003965F8">
      <w:pPr>
        <w:tabs>
          <w:tab w:val="left" w:pos="5770"/>
        </w:tabs>
        <w:ind w:right="-93"/>
        <w:rPr>
          <w:rFonts w:ascii="Verdana" w:hAnsi="Verdana"/>
          <w:sz w:val="20"/>
          <w:szCs w:val="20"/>
        </w:rPr>
      </w:pPr>
    </w:p>
    <w:p w14:paraId="1A536D93" w14:textId="77777777" w:rsidR="008921EB" w:rsidRDefault="008921EB" w:rsidP="003965F8">
      <w:pPr>
        <w:tabs>
          <w:tab w:val="left" w:pos="5770"/>
        </w:tabs>
        <w:ind w:right="-93"/>
        <w:rPr>
          <w:rFonts w:ascii="Verdana" w:hAnsi="Verdana"/>
          <w:sz w:val="20"/>
          <w:szCs w:val="20"/>
        </w:rPr>
      </w:pPr>
    </w:p>
    <w:p w14:paraId="52D33443" w14:textId="77777777" w:rsidR="008921EB" w:rsidRDefault="008921EB" w:rsidP="003965F8">
      <w:pPr>
        <w:tabs>
          <w:tab w:val="left" w:pos="5770"/>
        </w:tabs>
        <w:ind w:right="-93"/>
        <w:rPr>
          <w:rFonts w:ascii="Verdana" w:hAnsi="Verdana"/>
          <w:sz w:val="20"/>
          <w:szCs w:val="20"/>
        </w:rPr>
      </w:pPr>
    </w:p>
    <w:p w14:paraId="39AFCA79" w14:textId="77777777" w:rsidR="008921EB" w:rsidRDefault="008921EB" w:rsidP="003965F8">
      <w:pPr>
        <w:tabs>
          <w:tab w:val="left" w:pos="5770"/>
        </w:tabs>
        <w:ind w:right="-93"/>
        <w:rPr>
          <w:rFonts w:ascii="Verdana" w:hAnsi="Verdana"/>
          <w:sz w:val="20"/>
          <w:szCs w:val="20"/>
        </w:rPr>
      </w:pPr>
    </w:p>
    <w:p w14:paraId="1D12A7DB"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ANEXO I</w:t>
      </w:r>
    </w:p>
    <w:p w14:paraId="6FBE4B75" w14:textId="77777777" w:rsidR="008921EB" w:rsidRPr="00BA226D" w:rsidRDefault="008921EB" w:rsidP="008921EB">
      <w:pPr>
        <w:ind w:right="-1"/>
        <w:jc w:val="center"/>
        <w:rPr>
          <w:rFonts w:ascii="Verdana" w:hAnsi="Verdana"/>
          <w:b/>
          <w:sz w:val="20"/>
          <w:szCs w:val="20"/>
        </w:rPr>
      </w:pPr>
    </w:p>
    <w:p w14:paraId="7261AB9B"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MODELO DE DECLARAÇÃO NOS TERMOS DO INCISO XXXIII DO ARTIGO 7º DA CONSTITUIÇÃO FEDERAL</w:t>
      </w:r>
    </w:p>
    <w:p w14:paraId="28014CED" w14:textId="77777777" w:rsidR="008921EB" w:rsidRPr="00BA226D" w:rsidRDefault="008921EB" w:rsidP="008921EB">
      <w:pPr>
        <w:ind w:right="-1"/>
        <w:jc w:val="center"/>
        <w:rPr>
          <w:rFonts w:ascii="Verdana" w:hAnsi="Verdana"/>
          <w:b/>
          <w:sz w:val="20"/>
          <w:szCs w:val="20"/>
        </w:rPr>
      </w:pPr>
    </w:p>
    <w:p w14:paraId="54F0DE10" w14:textId="77777777" w:rsidR="008921EB" w:rsidRPr="00BA226D" w:rsidRDefault="008921EB" w:rsidP="008921EB">
      <w:pPr>
        <w:ind w:right="-1"/>
        <w:jc w:val="center"/>
        <w:rPr>
          <w:rFonts w:ascii="Verdana" w:hAnsi="Verdana"/>
          <w:b/>
          <w:sz w:val="20"/>
          <w:szCs w:val="20"/>
        </w:rPr>
      </w:pPr>
    </w:p>
    <w:p w14:paraId="3783EDF8" w14:textId="77777777" w:rsidR="008921EB" w:rsidRPr="00BA226D" w:rsidRDefault="008921EB" w:rsidP="008921EB">
      <w:pPr>
        <w:ind w:right="-1"/>
        <w:jc w:val="center"/>
        <w:rPr>
          <w:rFonts w:ascii="Verdana" w:hAnsi="Verdana"/>
          <w:b/>
          <w:sz w:val="20"/>
          <w:szCs w:val="20"/>
        </w:rPr>
      </w:pPr>
    </w:p>
    <w:p w14:paraId="5B4D1AFC" w14:textId="77777777" w:rsidR="008921EB" w:rsidRPr="00BA226D" w:rsidRDefault="008921EB" w:rsidP="008921EB">
      <w:pPr>
        <w:ind w:right="-1"/>
        <w:jc w:val="center"/>
        <w:rPr>
          <w:rFonts w:ascii="Verdana" w:hAnsi="Verdana"/>
          <w:b/>
          <w:sz w:val="20"/>
          <w:szCs w:val="20"/>
        </w:rPr>
      </w:pPr>
    </w:p>
    <w:p w14:paraId="381111DC"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(PAPEL TIMBRADO DA EMPRESA)</w:t>
      </w:r>
    </w:p>
    <w:p w14:paraId="01E6F65F" w14:textId="77777777" w:rsidR="008921EB" w:rsidRPr="00BA226D" w:rsidRDefault="008921EB" w:rsidP="008921EB">
      <w:pPr>
        <w:ind w:right="-1"/>
        <w:jc w:val="both"/>
        <w:rPr>
          <w:rFonts w:ascii="Verdana" w:hAnsi="Verdana"/>
          <w:b/>
          <w:sz w:val="20"/>
          <w:szCs w:val="20"/>
        </w:rPr>
      </w:pPr>
    </w:p>
    <w:p w14:paraId="14865F00" w14:textId="77777777" w:rsidR="008921EB" w:rsidRPr="00BA226D" w:rsidRDefault="008921EB" w:rsidP="008921EB">
      <w:pPr>
        <w:ind w:right="-1"/>
        <w:jc w:val="both"/>
        <w:rPr>
          <w:rFonts w:ascii="Verdana" w:hAnsi="Verdana"/>
          <w:b/>
          <w:sz w:val="20"/>
          <w:szCs w:val="20"/>
        </w:rPr>
      </w:pPr>
    </w:p>
    <w:p w14:paraId="01F7373B" w14:textId="77777777" w:rsidR="008921EB" w:rsidRPr="00BA226D" w:rsidRDefault="008921EB" w:rsidP="008921EB">
      <w:pPr>
        <w:ind w:right="-1"/>
        <w:jc w:val="both"/>
        <w:rPr>
          <w:rFonts w:ascii="Verdana" w:hAnsi="Verdana"/>
          <w:b/>
          <w:sz w:val="20"/>
          <w:szCs w:val="20"/>
        </w:rPr>
      </w:pPr>
    </w:p>
    <w:p w14:paraId="040E8DB5" w14:textId="77777777" w:rsidR="008921EB" w:rsidRPr="00BA226D" w:rsidRDefault="008921EB" w:rsidP="008921EB">
      <w:pPr>
        <w:spacing w:line="360" w:lineRule="auto"/>
        <w:jc w:val="both"/>
        <w:rPr>
          <w:rFonts w:ascii="Verdana" w:hAnsi="Verdana"/>
          <w:sz w:val="20"/>
          <w:szCs w:val="20"/>
        </w:rPr>
      </w:pPr>
      <w:r w:rsidRPr="00BA226D">
        <w:rPr>
          <w:rFonts w:ascii="Verdana" w:hAnsi="Verdana"/>
          <w:sz w:val="20"/>
          <w:szCs w:val="20"/>
        </w:rPr>
        <w:t>..............................................., INSCRITO NO CNPJ Nº ..........................., POR INTERMÉDIO DE   SEU REPRESENTANTE LEGAL O(A) SR(A) ................................., PORTADOR(A) DA CARTEIRA DE IDENTIDADE Nº................ E CPF Nº............................, DECLARA, PARA FINS DO DISPOSTO NO INC. V DO ART. Nº 27 DA LEI Nº 8.666, DE 21 DE JUNHO DE 1993, ACRESCIDO PELA LEI Nº 9.854, DE 27 DE OUTUBRO DE 1999, QUE NÃO EMPREGA MENOR DE DEZOITO ANOS EM TRABALHO NOTURNO, PERIGOSO OU INSALUBRE E NÃO EMPREGA MENOR DE DEZESSEIS ANOS.</w:t>
      </w:r>
    </w:p>
    <w:p w14:paraId="3D5EFFDF" w14:textId="77777777" w:rsidR="008921EB" w:rsidRPr="00BA226D" w:rsidRDefault="008921EB" w:rsidP="008921EB">
      <w:pPr>
        <w:spacing w:line="360" w:lineRule="auto"/>
        <w:ind w:right="-1"/>
        <w:jc w:val="both"/>
        <w:rPr>
          <w:rFonts w:ascii="Verdana" w:hAnsi="Verdana"/>
          <w:b/>
          <w:sz w:val="20"/>
          <w:szCs w:val="20"/>
        </w:rPr>
      </w:pPr>
    </w:p>
    <w:p w14:paraId="008AD171" w14:textId="77777777" w:rsidR="008921EB" w:rsidRPr="00BA226D" w:rsidRDefault="008921EB" w:rsidP="008921EB">
      <w:pPr>
        <w:spacing w:line="360" w:lineRule="auto"/>
        <w:ind w:right="-1"/>
        <w:jc w:val="both"/>
        <w:rPr>
          <w:rFonts w:ascii="Verdana" w:hAnsi="Verdana"/>
          <w:bCs/>
          <w:sz w:val="20"/>
          <w:szCs w:val="20"/>
        </w:rPr>
      </w:pPr>
      <w:r w:rsidRPr="00BA226D">
        <w:rPr>
          <w:rFonts w:ascii="Verdana" w:hAnsi="Verdana"/>
          <w:bCs/>
          <w:sz w:val="20"/>
          <w:szCs w:val="20"/>
        </w:rPr>
        <w:t xml:space="preserve">RESSALVA: EMPREGA MENOR, A PARTIR DE QUATORZE ANOS, NA CONDIÇÃO DE APRENDIZ </w:t>
      </w:r>
      <w:proofErr w:type="gramStart"/>
      <w:r w:rsidRPr="00BA226D">
        <w:rPr>
          <w:rFonts w:ascii="Verdana" w:hAnsi="Verdana"/>
          <w:bCs/>
          <w:sz w:val="20"/>
          <w:szCs w:val="20"/>
        </w:rPr>
        <w:t xml:space="preserve">( </w:t>
      </w:r>
      <w:proofErr w:type="gramEnd"/>
      <w:r w:rsidRPr="00BA226D">
        <w:rPr>
          <w:rFonts w:ascii="Verdana" w:hAnsi="Verdana"/>
          <w:bCs/>
          <w:sz w:val="20"/>
          <w:szCs w:val="20"/>
        </w:rPr>
        <w:t>)1.</w:t>
      </w:r>
    </w:p>
    <w:p w14:paraId="68919286" w14:textId="77777777" w:rsidR="008921EB" w:rsidRPr="00BA226D" w:rsidRDefault="008921EB" w:rsidP="008921EB">
      <w:pPr>
        <w:spacing w:line="360" w:lineRule="auto"/>
        <w:ind w:right="-1"/>
        <w:jc w:val="both"/>
        <w:rPr>
          <w:rFonts w:ascii="Verdana" w:hAnsi="Verdana"/>
          <w:b/>
          <w:sz w:val="20"/>
          <w:szCs w:val="20"/>
        </w:rPr>
      </w:pPr>
    </w:p>
    <w:p w14:paraId="33AEFA8B" w14:textId="77777777" w:rsidR="008921EB" w:rsidRPr="00BA226D" w:rsidRDefault="008921EB" w:rsidP="008921EB">
      <w:pPr>
        <w:ind w:right="-1"/>
        <w:jc w:val="right"/>
        <w:rPr>
          <w:rFonts w:ascii="Verdana" w:hAnsi="Verdana"/>
          <w:b/>
          <w:sz w:val="20"/>
          <w:szCs w:val="20"/>
        </w:rPr>
      </w:pPr>
    </w:p>
    <w:p w14:paraId="5ACE7FF6" w14:textId="77777777" w:rsidR="008921EB" w:rsidRPr="00BA226D" w:rsidRDefault="008921EB" w:rsidP="008921EB">
      <w:pPr>
        <w:ind w:right="-1"/>
        <w:jc w:val="right"/>
        <w:rPr>
          <w:rFonts w:ascii="Verdana" w:hAnsi="Verdana"/>
          <w:bCs/>
          <w:sz w:val="20"/>
          <w:szCs w:val="20"/>
        </w:rPr>
      </w:pPr>
    </w:p>
    <w:p w14:paraId="3F0FD590" w14:textId="77777777" w:rsidR="008921EB" w:rsidRDefault="008921EB" w:rsidP="008921EB">
      <w:pPr>
        <w:ind w:right="-1"/>
        <w:jc w:val="right"/>
        <w:rPr>
          <w:rFonts w:ascii="Verdana" w:hAnsi="Verdana"/>
          <w:bCs/>
          <w:sz w:val="20"/>
          <w:szCs w:val="20"/>
        </w:rPr>
      </w:pPr>
      <w:r w:rsidRPr="00BA226D">
        <w:rPr>
          <w:rFonts w:ascii="Verdana" w:hAnsi="Verdana"/>
          <w:bCs/>
          <w:sz w:val="20"/>
          <w:szCs w:val="20"/>
        </w:rPr>
        <w:t>...............................(DATA)</w:t>
      </w:r>
    </w:p>
    <w:p w14:paraId="5D80BCF1" w14:textId="77777777" w:rsidR="008921EB" w:rsidRDefault="008921EB" w:rsidP="008921EB">
      <w:pPr>
        <w:ind w:right="-1"/>
        <w:jc w:val="right"/>
        <w:rPr>
          <w:rFonts w:ascii="Verdana" w:hAnsi="Verdana"/>
          <w:bCs/>
          <w:sz w:val="20"/>
          <w:szCs w:val="20"/>
        </w:rPr>
      </w:pPr>
    </w:p>
    <w:p w14:paraId="2EDD5C44" w14:textId="77777777" w:rsidR="008921EB" w:rsidRDefault="008921EB" w:rsidP="008921EB">
      <w:pPr>
        <w:ind w:right="-1"/>
        <w:jc w:val="center"/>
        <w:rPr>
          <w:rFonts w:ascii="Verdana" w:hAnsi="Verdana"/>
          <w:b/>
          <w:sz w:val="20"/>
          <w:szCs w:val="20"/>
        </w:rPr>
      </w:pPr>
    </w:p>
    <w:p w14:paraId="7D297A0F" w14:textId="77777777" w:rsidR="008921EB" w:rsidRDefault="008921EB" w:rsidP="008921EB">
      <w:pPr>
        <w:ind w:right="-1"/>
        <w:jc w:val="center"/>
        <w:rPr>
          <w:rFonts w:ascii="Verdana" w:hAnsi="Verdana"/>
          <w:b/>
          <w:sz w:val="20"/>
          <w:szCs w:val="20"/>
        </w:rPr>
      </w:pPr>
    </w:p>
    <w:p w14:paraId="3B3C9E17" w14:textId="77777777" w:rsidR="008921EB" w:rsidRDefault="008921EB" w:rsidP="008921EB">
      <w:pPr>
        <w:ind w:right="-1"/>
        <w:jc w:val="center"/>
        <w:rPr>
          <w:rFonts w:ascii="Verdana" w:hAnsi="Verdana"/>
          <w:b/>
          <w:sz w:val="20"/>
          <w:szCs w:val="20"/>
        </w:rPr>
      </w:pPr>
    </w:p>
    <w:p w14:paraId="1F89AFF3" w14:textId="77777777" w:rsidR="008921EB" w:rsidRPr="008B216F" w:rsidRDefault="008921EB" w:rsidP="008921EB">
      <w:pPr>
        <w:spacing w:line="276" w:lineRule="auto"/>
        <w:ind w:right="-1"/>
        <w:jc w:val="center"/>
        <w:rPr>
          <w:rFonts w:ascii="Verdana" w:hAnsi="Verdana"/>
          <w:bCs/>
          <w:sz w:val="14"/>
          <w:szCs w:val="14"/>
        </w:rPr>
      </w:pPr>
    </w:p>
    <w:p w14:paraId="6D07B5F6" w14:textId="77777777" w:rsidR="003965F8" w:rsidRPr="00A07934" w:rsidRDefault="003965F8" w:rsidP="003965F8">
      <w:pPr>
        <w:ind w:right="-93"/>
        <w:rPr>
          <w:rFonts w:ascii="Verdana" w:hAnsi="Verdana"/>
          <w:sz w:val="20"/>
          <w:szCs w:val="20"/>
        </w:rPr>
      </w:pPr>
    </w:p>
    <w:p w14:paraId="5BDC9B45" w14:textId="77777777" w:rsidR="003965F8" w:rsidRPr="00A07934" w:rsidRDefault="003965F8" w:rsidP="003965F8">
      <w:pPr>
        <w:ind w:right="-93"/>
        <w:rPr>
          <w:rFonts w:ascii="Verdana" w:hAnsi="Verdana"/>
          <w:sz w:val="20"/>
          <w:szCs w:val="20"/>
        </w:rPr>
      </w:pPr>
    </w:p>
    <w:p w14:paraId="393D9E7A" w14:textId="77777777" w:rsidR="003965F8" w:rsidRPr="00A07934" w:rsidRDefault="003965F8" w:rsidP="003965F8">
      <w:pPr>
        <w:ind w:right="-93"/>
        <w:rPr>
          <w:rFonts w:ascii="Verdana" w:hAnsi="Verdana"/>
          <w:sz w:val="20"/>
          <w:szCs w:val="20"/>
        </w:rPr>
      </w:pPr>
    </w:p>
    <w:p w14:paraId="0BF58431" w14:textId="77777777" w:rsidR="003965F8" w:rsidRPr="00A07934" w:rsidRDefault="003965F8" w:rsidP="003965F8">
      <w:pPr>
        <w:ind w:right="-93"/>
        <w:rPr>
          <w:rFonts w:ascii="Verdana" w:hAnsi="Verdana"/>
          <w:sz w:val="20"/>
          <w:szCs w:val="20"/>
        </w:rPr>
      </w:pPr>
    </w:p>
    <w:p w14:paraId="64DD056B" w14:textId="77777777" w:rsidR="003965F8" w:rsidRPr="00A07934" w:rsidRDefault="003965F8" w:rsidP="003965F8">
      <w:pPr>
        <w:ind w:right="-93"/>
        <w:rPr>
          <w:rFonts w:ascii="Verdana" w:hAnsi="Verdana"/>
          <w:sz w:val="20"/>
          <w:szCs w:val="20"/>
        </w:rPr>
      </w:pPr>
    </w:p>
    <w:p w14:paraId="0E25CDDD" w14:textId="77777777" w:rsidR="003965F8" w:rsidRPr="00A07934" w:rsidRDefault="003965F8" w:rsidP="003965F8">
      <w:pPr>
        <w:tabs>
          <w:tab w:val="left" w:pos="5850"/>
        </w:tabs>
        <w:ind w:right="-93"/>
        <w:rPr>
          <w:rFonts w:ascii="Verdana" w:hAnsi="Verdana"/>
          <w:sz w:val="20"/>
          <w:szCs w:val="20"/>
        </w:rPr>
      </w:pPr>
    </w:p>
    <w:p w14:paraId="5B5751A7" w14:textId="77777777" w:rsidR="003965F8" w:rsidRPr="00A07934" w:rsidRDefault="003965F8" w:rsidP="003965F8">
      <w:pPr>
        <w:tabs>
          <w:tab w:val="left" w:pos="5850"/>
        </w:tabs>
        <w:ind w:right="-93"/>
        <w:rPr>
          <w:rFonts w:ascii="Verdana" w:hAnsi="Verdana"/>
          <w:sz w:val="20"/>
          <w:szCs w:val="20"/>
        </w:rPr>
      </w:pPr>
    </w:p>
    <w:p w14:paraId="3FE4609D" w14:textId="77777777" w:rsidR="003965F8" w:rsidRPr="00A07934" w:rsidRDefault="003965F8" w:rsidP="003965F8">
      <w:pPr>
        <w:tabs>
          <w:tab w:val="left" w:pos="5850"/>
        </w:tabs>
        <w:ind w:right="-93"/>
        <w:rPr>
          <w:rFonts w:ascii="Verdana" w:hAnsi="Verdana"/>
          <w:sz w:val="20"/>
          <w:szCs w:val="20"/>
        </w:rPr>
      </w:pPr>
    </w:p>
    <w:p w14:paraId="375B44EC" w14:textId="77777777" w:rsidR="003965F8" w:rsidRPr="00A07934" w:rsidRDefault="003965F8" w:rsidP="003965F8">
      <w:pPr>
        <w:tabs>
          <w:tab w:val="left" w:pos="5850"/>
        </w:tabs>
        <w:ind w:right="-93"/>
        <w:rPr>
          <w:rFonts w:ascii="Verdana" w:hAnsi="Verdana"/>
          <w:sz w:val="20"/>
          <w:szCs w:val="20"/>
        </w:rPr>
      </w:pPr>
    </w:p>
    <w:p w14:paraId="436FDC10" w14:textId="77777777" w:rsidR="003965F8" w:rsidRPr="00A07934" w:rsidRDefault="003965F8" w:rsidP="003965F8">
      <w:pPr>
        <w:tabs>
          <w:tab w:val="left" w:pos="5850"/>
        </w:tabs>
        <w:ind w:right="-93"/>
        <w:rPr>
          <w:rFonts w:ascii="Verdana" w:hAnsi="Verdana"/>
          <w:sz w:val="20"/>
          <w:szCs w:val="20"/>
        </w:rPr>
      </w:pPr>
    </w:p>
    <w:p w14:paraId="355A32D8" w14:textId="77777777" w:rsidR="003965F8" w:rsidRPr="00A07934" w:rsidRDefault="003965F8" w:rsidP="003965F8">
      <w:pPr>
        <w:tabs>
          <w:tab w:val="left" w:pos="5850"/>
        </w:tabs>
        <w:ind w:right="-93"/>
        <w:rPr>
          <w:rFonts w:ascii="Verdana" w:hAnsi="Verdana"/>
          <w:sz w:val="20"/>
          <w:szCs w:val="20"/>
        </w:rPr>
      </w:pPr>
    </w:p>
    <w:p w14:paraId="605D6AEC" w14:textId="77777777" w:rsidR="003965F8" w:rsidRPr="00A07934" w:rsidRDefault="003965F8" w:rsidP="003965F8">
      <w:pPr>
        <w:tabs>
          <w:tab w:val="left" w:pos="5850"/>
        </w:tabs>
        <w:ind w:right="-93"/>
        <w:rPr>
          <w:rFonts w:ascii="Verdana" w:hAnsi="Verdana"/>
          <w:sz w:val="20"/>
          <w:szCs w:val="20"/>
        </w:rPr>
      </w:pPr>
    </w:p>
    <w:p w14:paraId="7ADBD37F" w14:textId="77777777" w:rsidR="003965F8" w:rsidRPr="00A07934" w:rsidRDefault="003965F8" w:rsidP="003965F8">
      <w:pPr>
        <w:tabs>
          <w:tab w:val="left" w:pos="5850"/>
        </w:tabs>
        <w:ind w:right="-93"/>
        <w:rPr>
          <w:rFonts w:ascii="Verdana" w:hAnsi="Verdana"/>
          <w:sz w:val="20"/>
          <w:szCs w:val="20"/>
        </w:rPr>
      </w:pPr>
    </w:p>
    <w:p w14:paraId="5E4DA153" w14:textId="77777777" w:rsidR="003965F8" w:rsidRPr="00A07934" w:rsidRDefault="003965F8" w:rsidP="003965F8">
      <w:pPr>
        <w:tabs>
          <w:tab w:val="left" w:pos="5850"/>
        </w:tabs>
        <w:ind w:right="-93"/>
        <w:rPr>
          <w:rFonts w:ascii="Verdana" w:hAnsi="Verdana"/>
          <w:sz w:val="20"/>
          <w:szCs w:val="20"/>
        </w:rPr>
      </w:pPr>
    </w:p>
    <w:p w14:paraId="6332E676" w14:textId="77777777" w:rsidR="005B5EAA" w:rsidRPr="00A07934" w:rsidRDefault="005B5EAA" w:rsidP="003965F8">
      <w:pPr>
        <w:tabs>
          <w:tab w:val="left" w:pos="5850"/>
        </w:tabs>
        <w:ind w:right="-93"/>
        <w:rPr>
          <w:rFonts w:ascii="Verdana" w:hAnsi="Verdana"/>
          <w:sz w:val="20"/>
          <w:szCs w:val="20"/>
        </w:rPr>
      </w:pPr>
    </w:p>
    <w:p w14:paraId="488B635B" w14:textId="77777777" w:rsidR="003965F8" w:rsidRPr="00A07934" w:rsidRDefault="003965F8" w:rsidP="003965F8">
      <w:pPr>
        <w:tabs>
          <w:tab w:val="left" w:pos="5850"/>
        </w:tabs>
        <w:ind w:right="-93"/>
        <w:rPr>
          <w:rFonts w:ascii="Verdana" w:hAnsi="Verdana"/>
          <w:sz w:val="20"/>
          <w:szCs w:val="20"/>
        </w:rPr>
      </w:pPr>
    </w:p>
    <w:p w14:paraId="7BCE50C4" w14:textId="77777777" w:rsidR="00A07934" w:rsidRDefault="00A07934" w:rsidP="008921EB">
      <w:pPr>
        <w:tabs>
          <w:tab w:val="left" w:pos="5850"/>
        </w:tabs>
        <w:ind w:right="-93"/>
        <w:rPr>
          <w:rFonts w:ascii="Verdana" w:hAnsi="Verdana"/>
          <w:sz w:val="20"/>
          <w:szCs w:val="20"/>
        </w:rPr>
      </w:pPr>
    </w:p>
    <w:p w14:paraId="77E18EF5" w14:textId="77777777" w:rsidR="00A07934" w:rsidRDefault="00A07934" w:rsidP="005B5EAA">
      <w:pPr>
        <w:tabs>
          <w:tab w:val="left" w:pos="5850"/>
        </w:tabs>
        <w:ind w:right="-93"/>
        <w:jc w:val="center"/>
        <w:rPr>
          <w:rFonts w:ascii="Verdana" w:hAnsi="Verdana"/>
          <w:sz w:val="20"/>
          <w:szCs w:val="20"/>
        </w:rPr>
      </w:pPr>
    </w:p>
    <w:p w14:paraId="760E927B" w14:textId="77777777" w:rsidR="00A07934" w:rsidRDefault="00A07934" w:rsidP="005B5EAA">
      <w:pPr>
        <w:tabs>
          <w:tab w:val="left" w:pos="5850"/>
        </w:tabs>
        <w:ind w:right="-93"/>
        <w:jc w:val="center"/>
        <w:rPr>
          <w:rFonts w:ascii="Verdana" w:hAnsi="Verdana"/>
          <w:sz w:val="20"/>
          <w:szCs w:val="20"/>
        </w:rPr>
      </w:pPr>
    </w:p>
    <w:p w14:paraId="266F6DD5" w14:textId="233652AE" w:rsidR="003965F8" w:rsidRPr="00A07934" w:rsidRDefault="003965F8" w:rsidP="005B5EAA">
      <w:pPr>
        <w:tabs>
          <w:tab w:val="left" w:pos="5850"/>
        </w:tabs>
        <w:ind w:right="-93"/>
        <w:jc w:val="center"/>
        <w:rPr>
          <w:rFonts w:ascii="Verdana" w:hAnsi="Verdana"/>
          <w:sz w:val="20"/>
          <w:szCs w:val="20"/>
        </w:rPr>
      </w:pPr>
      <w:r w:rsidRPr="00A07934">
        <w:rPr>
          <w:rFonts w:ascii="Verdana" w:hAnsi="Verdana"/>
          <w:sz w:val="20"/>
          <w:szCs w:val="20"/>
        </w:rPr>
        <w:t>ANEXO III</w:t>
      </w:r>
    </w:p>
    <w:p w14:paraId="1BD53AB4" w14:textId="77777777" w:rsidR="003965F8" w:rsidRPr="00A07934" w:rsidRDefault="003965F8" w:rsidP="003965F8">
      <w:pPr>
        <w:tabs>
          <w:tab w:val="left" w:pos="5850"/>
        </w:tabs>
        <w:ind w:right="-93"/>
        <w:jc w:val="center"/>
        <w:rPr>
          <w:rFonts w:ascii="Verdana" w:hAnsi="Verdana"/>
          <w:sz w:val="20"/>
          <w:szCs w:val="20"/>
        </w:rPr>
      </w:pPr>
      <w:r w:rsidRPr="00A07934">
        <w:rPr>
          <w:rFonts w:ascii="Verdana" w:hAnsi="Verdana"/>
          <w:sz w:val="20"/>
          <w:szCs w:val="20"/>
        </w:rPr>
        <w:t>DOS DOCUMENTOS DE HABILITAÇÃO</w:t>
      </w:r>
    </w:p>
    <w:p w14:paraId="5E39D951" w14:textId="77777777" w:rsidR="003965F8" w:rsidRPr="00A07934" w:rsidRDefault="003965F8" w:rsidP="003965F8">
      <w:pPr>
        <w:tabs>
          <w:tab w:val="left" w:pos="5850"/>
        </w:tabs>
        <w:ind w:right="-93"/>
        <w:jc w:val="center"/>
        <w:rPr>
          <w:rFonts w:ascii="Verdana" w:hAnsi="Verdana"/>
          <w:sz w:val="20"/>
          <w:szCs w:val="20"/>
        </w:rPr>
      </w:pPr>
    </w:p>
    <w:p w14:paraId="6C52CEAA" w14:textId="77777777" w:rsidR="003965F8" w:rsidRPr="00A07934" w:rsidRDefault="003965F8">
      <w:pPr>
        <w:pStyle w:val="Ttulo1"/>
        <w:keepNext w:val="0"/>
        <w:widowControl w:val="0"/>
        <w:numPr>
          <w:ilvl w:val="0"/>
          <w:numId w:val="1"/>
        </w:numPr>
        <w:tabs>
          <w:tab w:val="left" w:pos="1440"/>
        </w:tabs>
        <w:autoSpaceDE w:val="0"/>
        <w:autoSpaceDN w:val="0"/>
        <w:spacing w:before="0" w:after="0" w:line="240" w:lineRule="auto"/>
        <w:ind w:left="1439" w:right="-93" w:hanging="1014"/>
        <w:jc w:val="both"/>
        <w:rPr>
          <w:rFonts w:ascii="Verdana" w:hAnsi="Verdana"/>
          <w:sz w:val="20"/>
          <w:szCs w:val="20"/>
        </w:rPr>
      </w:pPr>
      <w:r w:rsidRPr="00A07934">
        <w:rPr>
          <w:rFonts w:ascii="Verdana" w:hAnsi="Verdana"/>
          <w:sz w:val="20"/>
          <w:szCs w:val="20"/>
        </w:rPr>
        <w:t>DA</w:t>
      </w:r>
      <w:r w:rsidRPr="00A07934">
        <w:rPr>
          <w:rFonts w:ascii="Verdana" w:hAnsi="Verdana"/>
          <w:spacing w:val="-8"/>
          <w:sz w:val="20"/>
          <w:szCs w:val="20"/>
        </w:rPr>
        <w:t xml:space="preserve"> </w:t>
      </w:r>
      <w:r w:rsidRPr="00A07934">
        <w:rPr>
          <w:rFonts w:ascii="Verdana" w:hAnsi="Verdana"/>
          <w:sz w:val="20"/>
          <w:szCs w:val="20"/>
        </w:rPr>
        <w:t>HABILITAÇÃO.</w:t>
      </w:r>
    </w:p>
    <w:p w14:paraId="3FCF5295" w14:textId="77777777" w:rsidR="003965F8" w:rsidRPr="00A07934" w:rsidRDefault="003965F8" w:rsidP="003965F8">
      <w:pPr>
        <w:pStyle w:val="Corpodetexto"/>
        <w:spacing w:before="11"/>
        <w:ind w:right="-93"/>
        <w:rPr>
          <w:rFonts w:ascii="Verdana" w:hAnsi="Verdana"/>
          <w:b/>
          <w:sz w:val="20"/>
          <w:szCs w:val="20"/>
        </w:rPr>
      </w:pPr>
    </w:p>
    <w:p w14:paraId="5287A523" w14:textId="77777777" w:rsidR="00B46547" w:rsidRPr="00A07934" w:rsidRDefault="00B46547" w:rsidP="00B46547">
      <w:pPr>
        <w:pStyle w:val="PargrafodaLista"/>
        <w:rPr>
          <w:rFonts w:ascii="Verdana" w:hAnsi="Verdana"/>
          <w:sz w:val="20"/>
          <w:szCs w:val="20"/>
        </w:rPr>
      </w:pPr>
    </w:p>
    <w:p w14:paraId="5D9C2648" w14:textId="7AB4E74C" w:rsidR="00B46547" w:rsidRPr="00A07934" w:rsidRDefault="00B46547">
      <w:pPr>
        <w:pStyle w:val="PargrafodaLista"/>
        <w:widowControl w:val="0"/>
        <w:numPr>
          <w:ilvl w:val="1"/>
          <w:numId w:val="1"/>
        </w:numPr>
        <w:tabs>
          <w:tab w:val="left" w:pos="1027"/>
        </w:tabs>
        <w:autoSpaceDE w:val="0"/>
        <w:autoSpaceDN w:val="0"/>
        <w:ind w:right="-93" w:firstLine="0"/>
        <w:contextualSpacing w:val="0"/>
        <w:jc w:val="both"/>
        <w:rPr>
          <w:rFonts w:ascii="Verdana" w:hAnsi="Verdana"/>
          <w:sz w:val="20"/>
          <w:szCs w:val="20"/>
        </w:rPr>
      </w:pPr>
      <w:r w:rsidRPr="00A07934">
        <w:rPr>
          <w:rFonts w:ascii="Verdana" w:hAnsi="Verdana"/>
          <w:sz w:val="20"/>
          <w:szCs w:val="20"/>
        </w:rPr>
        <w:t xml:space="preserve">Os documentos previstos no Termo de Referência, necessários e suficientes para demonstrar a capacidade do licitante de realizar o objeto da licitação, serão exigidos para fins de habilitação, nos termos dos </w:t>
      </w:r>
      <w:hyperlink r:id="rId12" w:anchor="art62" w:history="1">
        <w:proofErr w:type="spellStart"/>
        <w:r w:rsidRPr="00A07934">
          <w:rPr>
            <w:rStyle w:val="Hyperlink"/>
            <w:rFonts w:ascii="Verdana" w:hAnsi="Verdana"/>
            <w:sz w:val="20"/>
            <w:szCs w:val="20"/>
          </w:rPr>
          <w:t>arts</w:t>
        </w:r>
        <w:proofErr w:type="spellEnd"/>
        <w:r w:rsidRPr="00A07934">
          <w:rPr>
            <w:rStyle w:val="Hyperlink"/>
            <w:rFonts w:ascii="Verdana" w:hAnsi="Verdana"/>
            <w:sz w:val="20"/>
            <w:szCs w:val="20"/>
          </w:rPr>
          <w:t>. 62 a 70 da Lei nº 14.133, de 2021</w:t>
        </w:r>
      </w:hyperlink>
    </w:p>
    <w:p w14:paraId="623CC8E4" w14:textId="77777777" w:rsidR="00B46547" w:rsidRPr="00A07934" w:rsidRDefault="00B46547" w:rsidP="00B46547">
      <w:pPr>
        <w:widowControl w:val="0"/>
        <w:tabs>
          <w:tab w:val="left" w:pos="1027"/>
        </w:tabs>
        <w:autoSpaceDE w:val="0"/>
        <w:autoSpaceDN w:val="0"/>
        <w:ind w:left="426" w:right="-93"/>
        <w:jc w:val="both"/>
        <w:rPr>
          <w:rFonts w:ascii="Verdana" w:hAnsi="Verdana"/>
          <w:sz w:val="20"/>
          <w:szCs w:val="20"/>
        </w:rPr>
      </w:pPr>
    </w:p>
    <w:p w14:paraId="05C3A52D" w14:textId="77777777" w:rsidR="003965F8" w:rsidRPr="00A07934" w:rsidRDefault="003965F8" w:rsidP="003965F8">
      <w:pPr>
        <w:pStyle w:val="Corpodetexto"/>
        <w:spacing w:before="12"/>
        <w:ind w:right="-93"/>
        <w:rPr>
          <w:rFonts w:ascii="Verdana" w:hAnsi="Verdana"/>
          <w:sz w:val="20"/>
          <w:szCs w:val="20"/>
        </w:rPr>
      </w:pPr>
    </w:p>
    <w:p w14:paraId="3DA470D6" w14:textId="77777777" w:rsidR="003965F8" w:rsidRPr="00A07934" w:rsidRDefault="003965F8">
      <w:pPr>
        <w:pStyle w:val="Ttulo1"/>
        <w:keepNext w:val="0"/>
        <w:widowControl w:val="0"/>
        <w:numPr>
          <w:ilvl w:val="0"/>
          <w:numId w:val="1"/>
        </w:numPr>
        <w:tabs>
          <w:tab w:val="left" w:pos="1001"/>
        </w:tabs>
        <w:autoSpaceDE w:val="0"/>
        <w:autoSpaceDN w:val="0"/>
        <w:spacing w:before="0" w:after="0" w:line="240" w:lineRule="auto"/>
        <w:ind w:left="426" w:right="-93" w:firstLine="0"/>
        <w:jc w:val="both"/>
        <w:rPr>
          <w:rFonts w:ascii="Verdana" w:hAnsi="Verdana"/>
          <w:sz w:val="20"/>
          <w:szCs w:val="20"/>
        </w:rPr>
      </w:pPr>
      <w:r w:rsidRPr="00A07934">
        <w:rPr>
          <w:rFonts w:ascii="Verdana" w:hAnsi="Verdana"/>
          <w:sz w:val="20"/>
          <w:szCs w:val="20"/>
        </w:rPr>
        <w:t>DOS</w:t>
      </w:r>
      <w:r w:rsidRPr="00A07934">
        <w:rPr>
          <w:rFonts w:ascii="Verdana" w:hAnsi="Verdana"/>
          <w:spacing w:val="1"/>
          <w:sz w:val="20"/>
          <w:szCs w:val="20"/>
        </w:rPr>
        <w:t xml:space="preserve"> </w:t>
      </w:r>
      <w:r w:rsidRPr="00A07934">
        <w:rPr>
          <w:rFonts w:ascii="Verdana" w:hAnsi="Verdana"/>
          <w:sz w:val="20"/>
          <w:szCs w:val="20"/>
        </w:rPr>
        <w:t>DOCUMENTOS</w:t>
      </w:r>
      <w:r w:rsidRPr="00A07934">
        <w:rPr>
          <w:rFonts w:ascii="Verdana" w:hAnsi="Verdana"/>
          <w:spacing w:val="1"/>
          <w:sz w:val="20"/>
          <w:szCs w:val="20"/>
        </w:rPr>
        <w:t xml:space="preserve"> </w:t>
      </w:r>
      <w:r w:rsidRPr="00A07934">
        <w:rPr>
          <w:rFonts w:ascii="Verdana" w:hAnsi="Verdana"/>
          <w:sz w:val="20"/>
          <w:szCs w:val="20"/>
        </w:rPr>
        <w:t>DE</w:t>
      </w:r>
      <w:r w:rsidRPr="00A07934">
        <w:rPr>
          <w:rFonts w:ascii="Verdana" w:hAnsi="Verdana"/>
          <w:spacing w:val="1"/>
          <w:sz w:val="20"/>
          <w:szCs w:val="20"/>
        </w:rPr>
        <w:t xml:space="preserve"> </w:t>
      </w:r>
      <w:r w:rsidRPr="00A07934">
        <w:rPr>
          <w:rFonts w:ascii="Verdana" w:hAnsi="Verdana"/>
          <w:sz w:val="20"/>
          <w:szCs w:val="20"/>
        </w:rPr>
        <w:t>HABILITAÇÃO</w:t>
      </w:r>
      <w:r w:rsidRPr="00A07934">
        <w:rPr>
          <w:rFonts w:ascii="Verdana" w:hAnsi="Verdana"/>
          <w:spacing w:val="1"/>
          <w:sz w:val="20"/>
          <w:szCs w:val="20"/>
        </w:rPr>
        <w:t xml:space="preserve"> </w:t>
      </w:r>
      <w:r w:rsidRPr="00A07934">
        <w:rPr>
          <w:rFonts w:ascii="Verdana" w:hAnsi="Verdana"/>
          <w:sz w:val="20"/>
          <w:szCs w:val="20"/>
        </w:rPr>
        <w:t>E</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FORMA</w:t>
      </w:r>
      <w:r w:rsidRPr="00A07934">
        <w:rPr>
          <w:rFonts w:ascii="Verdana" w:hAnsi="Verdana"/>
          <w:spacing w:val="1"/>
          <w:sz w:val="20"/>
          <w:szCs w:val="20"/>
        </w:rPr>
        <w:t xml:space="preserve"> </w:t>
      </w:r>
      <w:r w:rsidRPr="00A07934">
        <w:rPr>
          <w:rFonts w:ascii="Verdana" w:hAnsi="Verdana"/>
          <w:sz w:val="20"/>
          <w:szCs w:val="20"/>
        </w:rPr>
        <w:t>COMO</w:t>
      </w:r>
      <w:r w:rsidRPr="00A07934">
        <w:rPr>
          <w:rFonts w:ascii="Verdana" w:hAnsi="Verdana"/>
          <w:spacing w:val="1"/>
          <w:sz w:val="20"/>
          <w:szCs w:val="20"/>
        </w:rPr>
        <w:t xml:space="preserve"> </w:t>
      </w:r>
      <w:r w:rsidRPr="00A07934">
        <w:rPr>
          <w:rFonts w:ascii="Verdana" w:hAnsi="Verdana"/>
          <w:sz w:val="20"/>
          <w:szCs w:val="20"/>
        </w:rPr>
        <w:t>DEVERÃO</w:t>
      </w:r>
      <w:r w:rsidRPr="00A07934">
        <w:rPr>
          <w:rFonts w:ascii="Verdana" w:hAnsi="Verdana"/>
          <w:spacing w:val="1"/>
          <w:sz w:val="20"/>
          <w:szCs w:val="20"/>
        </w:rPr>
        <w:t xml:space="preserve"> </w:t>
      </w:r>
      <w:r w:rsidRPr="00A07934">
        <w:rPr>
          <w:rFonts w:ascii="Verdana" w:hAnsi="Verdana"/>
          <w:sz w:val="20"/>
          <w:szCs w:val="20"/>
        </w:rPr>
        <w:t>SER</w:t>
      </w:r>
      <w:r w:rsidRPr="00A07934">
        <w:rPr>
          <w:rFonts w:ascii="Verdana" w:hAnsi="Verdana"/>
          <w:spacing w:val="1"/>
          <w:sz w:val="20"/>
          <w:szCs w:val="20"/>
        </w:rPr>
        <w:t xml:space="preserve"> </w:t>
      </w:r>
      <w:r w:rsidRPr="00A07934">
        <w:rPr>
          <w:rFonts w:ascii="Verdana" w:hAnsi="Verdana"/>
          <w:sz w:val="20"/>
          <w:szCs w:val="20"/>
        </w:rPr>
        <w:t>APRESENTADOS:</w:t>
      </w:r>
    </w:p>
    <w:p w14:paraId="68899223" w14:textId="77777777" w:rsidR="003965F8" w:rsidRPr="00A07934" w:rsidRDefault="003965F8" w:rsidP="003965F8">
      <w:pPr>
        <w:pStyle w:val="Corpodetexto"/>
        <w:ind w:right="-93"/>
        <w:rPr>
          <w:rFonts w:ascii="Verdana" w:hAnsi="Verdana"/>
          <w:b/>
          <w:sz w:val="20"/>
          <w:szCs w:val="20"/>
        </w:rPr>
      </w:pPr>
    </w:p>
    <w:p w14:paraId="72F4562D" w14:textId="77777777" w:rsidR="00E07E78" w:rsidRDefault="003965F8">
      <w:pPr>
        <w:pStyle w:val="PargrafodaLista"/>
        <w:widowControl w:val="0"/>
        <w:numPr>
          <w:ilvl w:val="1"/>
          <w:numId w:val="1"/>
        </w:numPr>
        <w:tabs>
          <w:tab w:val="left" w:pos="1034"/>
        </w:tabs>
        <w:autoSpaceDE w:val="0"/>
        <w:autoSpaceDN w:val="0"/>
        <w:ind w:right="-93" w:firstLine="0"/>
        <w:contextualSpacing w:val="0"/>
        <w:jc w:val="both"/>
        <w:rPr>
          <w:rFonts w:ascii="Verdana" w:hAnsi="Verdana"/>
          <w:sz w:val="20"/>
          <w:szCs w:val="20"/>
        </w:rPr>
      </w:pPr>
      <w:r w:rsidRPr="00A07934">
        <w:rPr>
          <w:rFonts w:ascii="Verdana" w:hAnsi="Verdana"/>
          <w:sz w:val="20"/>
          <w:szCs w:val="20"/>
        </w:rPr>
        <w:t>Obrigatoriamente, da mesma sede e igualdade de C.N.P.J., ou seja, se da matriz, todos da</w:t>
      </w:r>
      <w:r w:rsidRPr="00A07934">
        <w:rPr>
          <w:rFonts w:ascii="Verdana" w:hAnsi="Verdana"/>
          <w:spacing w:val="1"/>
          <w:sz w:val="20"/>
          <w:szCs w:val="20"/>
        </w:rPr>
        <w:t xml:space="preserve"> </w:t>
      </w:r>
      <w:r w:rsidRPr="00A07934">
        <w:rPr>
          <w:rFonts w:ascii="Verdana" w:hAnsi="Verdana"/>
          <w:sz w:val="20"/>
          <w:szCs w:val="20"/>
        </w:rPr>
        <w:t>matriz, se de alguma filial, todos da mesma filial, com exceção dos documentos que são válidos</w:t>
      </w:r>
      <w:r w:rsidRPr="00A07934">
        <w:rPr>
          <w:rFonts w:ascii="Verdana" w:hAnsi="Verdana"/>
          <w:spacing w:val="1"/>
          <w:sz w:val="20"/>
          <w:szCs w:val="20"/>
        </w:rPr>
        <w:t xml:space="preserve"> </w:t>
      </w:r>
      <w:r w:rsidRPr="00A07934">
        <w:rPr>
          <w:rFonts w:ascii="Verdana" w:hAnsi="Verdana"/>
          <w:sz w:val="20"/>
          <w:szCs w:val="20"/>
        </w:rPr>
        <w:t>tanto</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matriz</w:t>
      </w:r>
      <w:r w:rsidRPr="00A07934">
        <w:rPr>
          <w:rFonts w:ascii="Verdana" w:hAnsi="Verdana"/>
          <w:spacing w:val="1"/>
          <w:sz w:val="20"/>
          <w:szCs w:val="20"/>
        </w:rPr>
        <w:t xml:space="preserve"> </w:t>
      </w:r>
      <w:r w:rsidRPr="00A07934">
        <w:rPr>
          <w:rFonts w:ascii="Verdana" w:hAnsi="Verdana"/>
          <w:sz w:val="20"/>
          <w:szCs w:val="20"/>
        </w:rPr>
        <w:t>como</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todas</w:t>
      </w:r>
      <w:r w:rsidRPr="00A07934">
        <w:rPr>
          <w:rFonts w:ascii="Verdana" w:hAnsi="Verdana"/>
          <w:spacing w:val="1"/>
          <w:sz w:val="20"/>
          <w:szCs w:val="20"/>
        </w:rPr>
        <w:t xml:space="preserve"> </w:t>
      </w:r>
      <w:r w:rsidRPr="00A07934">
        <w:rPr>
          <w:rFonts w:ascii="Verdana" w:hAnsi="Verdana"/>
          <w:sz w:val="20"/>
          <w:szCs w:val="20"/>
        </w:rPr>
        <w:t>as</w:t>
      </w:r>
      <w:r w:rsidRPr="00A07934">
        <w:rPr>
          <w:rFonts w:ascii="Verdana" w:hAnsi="Verdana"/>
          <w:spacing w:val="1"/>
          <w:sz w:val="20"/>
          <w:szCs w:val="20"/>
        </w:rPr>
        <w:t xml:space="preserve"> </w:t>
      </w:r>
      <w:r w:rsidRPr="00A07934">
        <w:rPr>
          <w:rFonts w:ascii="Verdana" w:hAnsi="Verdana"/>
          <w:sz w:val="20"/>
          <w:szCs w:val="20"/>
        </w:rPr>
        <w:t>filiais.</w:t>
      </w:r>
      <w:r w:rsidRPr="00A07934">
        <w:rPr>
          <w:rFonts w:ascii="Verdana" w:hAnsi="Verdana"/>
          <w:spacing w:val="1"/>
          <w:sz w:val="20"/>
          <w:szCs w:val="20"/>
        </w:rPr>
        <w:t xml:space="preserve"> </w:t>
      </w:r>
      <w:r w:rsidRPr="00A07934">
        <w:rPr>
          <w:rFonts w:ascii="Verdana" w:hAnsi="Verdana"/>
          <w:sz w:val="20"/>
          <w:szCs w:val="20"/>
        </w:rPr>
        <w:t>O</w:t>
      </w:r>
      <w:r w:rsidRPr="00A07934">
        <w:rPr>
          <w:rFonts w:ascii="Verdana" w:hAnsi="Verdana"/>
          <w:spacing w:val="1"/>
          <w:sz w:val="20"/>
          <w:szCs w:val="20"/>
        </w:rPr>
        <w:t xml:space="preserve"> </w:t>
      </w:r>
      <w:r w:rsidRPr="00A07934">
        <w:rPr>
          <w:rFonts w:ascii="Verdana" w:hAnsi="Verdana"/>
          <w:sz w:val="20"/>
          <w:szCs w:val="20"/>
        </w:rPr>
        <w:t>contrato</w:t>
      </w:r>
      <w:r w:rsidRPr="00A07934">
        <w:rPr>
          <w:rFonts w:ascii="Verdana" w:hAnsi="Verdana"/>
          <w:spacing w:val="1"/>
          <w:sz w:val="20"/>
          <w:szCs w:val="20"/>
        </w:rPr>
        <w:t xml:space="preserve"> </w:t>
      </w:r>
      <w:r w:rsidRPr="00A07934">
        <w:rPr>
          <w:rFonts w:ascii="Verdana" w:hAnsi="Verdana"/>
          <w:sz w:val="20"/>
          <w:szCs w:val="20"/>
        </w:rPr>
        <w:t>será</w:t>
      </w:r>
      <w:r w:rsidRPr="00A07934">
        <w:rPr>
          <w:rFonts w:ascii="Verdana" w:hAnsi="Verdana"/>
          <w:spacing w:val="1"/>
          <w:sz w:val="20"/>
          <w:szCs w:val="20"/>
        </w:rPr>
        <w:t xml:space="preserve"> </w:t>
      </w:r>
      <w:r w:rsidRPr="00A07934">
        <w:rPr>
          <w:rFonts w:ascii="Verdana" w:hAnsi="Verdana"/>
          <w:sz w:val="20"/>
          <w:szCs w:val="20"/>
        </w:rPr>
        <w:t>celebrado</w:t>
      </w:r>
      <w:r w:rsidRPr="00A07934">
        <w:rPr>
          <w:rFonts w:ascii="Verdana" w:hAnsi="Verdana"/>
          <w:spacing w:val="1"/>
          <w:sz w:val="20"/>
          <w:szCs w:val="20"/>
        </w:rPr>
        <w:t xml:space="preserve"> </w:t>
      </w:r>
      <w:r w:rsidRPr="00A07934">
        <w:rPr>
          <w:rFonts w:ascii="Verdana" w:hAnsi="Verdana"/>
          <w:sz w:val="20"/>
          <w:szCs w:val="20"/>
        </w:rPr>
        <w:t>com</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sede</w:t>
      </w:r>
      <w:r w:rsidRPr="00A07934">
        <w:rPr>
          <w:rFonts w:ascii="Verdana" w:hAnsi="Verdana"/>
          <w:spacing w:val="70"/>
          <w:sz w:val="20"/>
          <w:szCs w:val="20"/>
        </w:rPr>
        <w:t xml:space="preserve"> </w:t>
      </w:r>
      <w:r w:rsidRPr="00A07934">
        <w:rPr>
          <w:rFonts w:ascii="Verdana" w:hAnsi="Verdana"/>
          <w:sz w:val="20"/>
          <w:szCs w:val="20"/>
        </w:rPr>
        <w:t>que</w:t>
      </w:r>
      <w:r w:rsidRPr="00A07934">
        <w:rPr>
          <w:rFonts w:ascii="Verdana" w:hAnsi="Verdana"/>
          <w:spacing w:val="1"/>
          <w:sz w:val="20"/>
          <w:szCs w:val="20"/>
        </w:rPr>
        <w:t xml:space="preserve"> </w:t>
      </w:r>
      <w:r w:rsidRPr="00A07934">
        <w:rPr>
          <w:rFonts w:ascii="Verdana" w:hAnsi="Verdana"/>
          <w:sz w:val="20"/>
          <w:szCs w:val="20"/>
        </w:rPr>
        <w:t>apresentou</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documentação.</w:t>
      </w:r>
    </w:p>
    <w:p w14:paraId="2B8A64FE" w14:textId="77777777" w:rsidR="00E07E78" w:rsidRDefault="00E07E78" w:rsidP="00E07E78">
      <w:pPr>
        <w:pStyle w:val="PargrafodaLista"/>
        <w:widowControl w:val="0"/>
        <w:tabs>
          <w:tab w:val="left" w:pos="1034"/>
        </w:tabs>
        <w:autoSpaceDE w:val="0"/>
        <w:autoSpaceDN w:val="0"/>
        <w:ind w:left="426" w:right="-93"/>
        <w:contextualSpacing w:val="0"/>
        <w:jc w:val="both"/>
        <w:rPr>
          <w:rFonts w:ascii="Verdana" w:hAnsi="Verdana"/>
          <w:sz w:val="20"/>
          <w:szCs w:val="20"/>
        </w:rPr>
      </w:pPr>
    </w:p>
    <w:p w14:paraId="7AA933F6" w14:textId="229AE686" w:rsidR="003965F8" w:rsidRPr="00E07E78" w:rsidRDefault="003965F8" w:rsidP="00E07E78">
      <w:pPr>
        <w:pStyle w:val="PargrafodaLista"/>
        <w:widowControl w:val="0"/>
        <w:tabs>
          <w:tab w:val="left" w:pos="1134"/>
        </w:tabs>
        <w:autoSpaceDE w:val="0"/>
        <w:autoSpaceDN w:val="0"/>
        <w:ind w:left="709" w:right="-93"/>
        <w:contextualSpacing w:val="0"/>
        <w:jc w:val="both"/>
        <w:rPr>
          <w:rFonts w:ascii="Verdana" w:hAnsi="Verdana"/>
          <w:sz w:val="20"/>
          <w:szCs w:val="20"/>
        </w:rPr>
      </w:pPr>
      <w:r w:rsidRPr="00E07E78">
        <w:rPr>
          <w:rFonts w:ascii="Verdana" w:hAnsi="Verdana"/>
          <w:sz w:val="20"/>
          <w:szCs w:val="20"/>
        </w:rPr>
        <w:t>2.1.1 O documento obtido através de sítios oficiais, que esteja condicionado à aceitação via</w:t>
      </w:r>
      <w:r w:rsidRPr="00E07E78">
        <w:rPr>
          <w:rFonts w:ascii="Verdana" w:hAnsi="Verdana"/>
          <w:spacing w:val="1"/>
          <w:sz w:val="20"/>
          <w:szCs w:val="20"/>
        </w:rPr>
        <w:t xml:space="preserve"> </w:t>
      </w:r>
      <w:r w:rsidRPr="00E07E78">
        <w:rPr>
          <w:rFonts w:ascii="Verdana" w:hAnsi="Verdana"/>
          <w:sz w:val="20"/>
          <w:szCs w:val="20"/>
        </w:rPr>
        <w:t>Internet, terá</w:t>
      </w:r>
      <w:r w:rsidRPr="00E07E78">
        <w:rPr>
          <w:rFonts w:ascii="Verdana" w:hAnsi="Verdana"/>
          <w:spacing w:val="1"/>
          <w:sz w:val="20"/>
          <w:szCs w:val="20"/>
        </w:rPr>
        <w:t xml:space="preserve"> </w:t>
      </w:r>
      <w:r w:rsidRPr="00E07E78">
        <w:rPr>
          <w:rFonts w:ascii="Verdana" w:hAnsi="Verdana"/>
          <w:sz w:val="20"/>
          <w:szCs w:val="20"/>
        </w:rPr>
        <w:t>sua</w:t>
      </w:r>
      <w:r w:rsidRPr="00E07E78">
        <w:rPr>
          <w:rFonts w:ascii="Verdana" w:hAnsi="Verdana"/>
          <w:spacing w:val="-1"/>
          <w:sz w:val="20"/>
          <w:szCs w:val="20"/>
        </w:rPr>
        <w:t xml:space="preserve"> </w:t>
      </w:r>
      <w:r w:rsidRPr="00E07E78">
        <w:rPr>
          <w:rFonts w:ascii="Verdana" w:hAnsi="Verdana"/>
          <w:sz w:val="20"/>
          <w:szCs w:val="20"/>
        </w:rPr>
        <w:t>autenticidade</w:t>
      </w:r>
      <w:r w:rsidRPr="00E07E78">
        <w:rPr>
          <w:rFonts w:ascii="Verdana" w:hAnsi="Verdana"/>
          <w:spacing w:val="-2"/>
          <w:sz w:val="20"/>
          <w:szCs w:val="20"/>
        </w:rPr>
        <w:t xml:space="preserve"> </w:t>
      </w:r>
      <w:r w:rsidRPr="00E07E78">
        <w:rPr>
          <w:rFonts w:ascii="Verdana" w:hAnsi="Verdana"/>
          <w:sz w:val="20"/>
          <w:szCs w:val="20"/>
        </w:rPr>
        <w:t>verificada</w:t>
      </w:r>
      <w:r w:rsidRPr="00E07E78">
        <w:rPr>
          <w:rFonts w:ascii="Verdana" w:hAnsi="Verdana"/>
          <w:spacing w:val="-1"/>
          <w:sz w:val="20"/>
          <w:szCs w:val="20"/>
        </w:rPr>
        <w:t xml:space="preserve"> </w:t>
      </w:r>
      <w:r w:rsidRPr="00E07E78">
        <w:rPr>
          <w:rFonts w:ascii="Verdana" w:hAnsi="Verdana"/>
          <w:sz w:val="20"/>
          <w:szCs w:val="20"/>
        </w:rPr>
        <w:t>pelo(a)Pregoeiro(a).</w:t>
      </w:r>
    </w:p>
    <w:p w14:paraId="483B5150" w14:textId="77777777" w:rsidR="003965F8" w:rsidRPr="00A07934" w:rsidRDefault="003965F8" w:rsidP="00E07E78">
      <w:pPr>
        <w:pStyle w:val="Corpodetexto"/>
        <w:tabs>
          <w:tab w:val="left" w:pos="1134"/>
        </w:tabs>
        <w:spacing w:before="1"/>
        <w:ind w:left="709" w:right="-93"/>
        <w:rPr>
          <w:rFonts w:ascii="Verdana" w:hAnsi="Verdana"/>
          <w:sz w:val="20"/>
          <w:szCs w:val="20"/>
        </w:rPr>
      </w:pPr>
    </w:p>
    <w:p w14:paraId="26AB4819" w14:textId="77777777" w:rsidR="003965F8" w:rsidRPr="00A07934" w:rsidRDefault="003965F8" w:rsidP="00E07E78">
      <w:pPr>
        <w:widowControl w:val="0"/>
        <w:tabs>
          <w:tab w:val="left" w:pos="1134"/>
          <w:tab w:val="left" w:pos="1488"/>
        </w:tabs>
        <w:autoSpaceDE w:val="0"/>
        <w:autoSpaceDN w:val="0"/>
        <w:ind w:left="709" w:right="-93"/>
        <w:jc w:val="both"/>
        <w:rPr>
          <w:rFonts w:ascii="Verdana" w:hAnsi="Verdana"/>
          <w:sz w:val="20"/>
          <w:szCs w:val="20"/>
        </w:rPr>
      </w:pPr>
      <w:r w:rsidRPr="00A07934">
        <w:rPr>
          <w:rFonts w:ascii="Verdana" w:hAnsi="Verdana"/>
          <w:sz w:val="20"/>
          <w:szCs w:val="20"/>
        </w:rPr>
        <w:t>2.1.2. Caso</w:t>
      </w:r>
      <w:r w:rsidRPr="00A07934">
        <w:rPr>
          <w:rFonts w:ascii="Verdana" w:hAnsi="Verdana"/>
          <w:spacing w:val="1"/>
          <w:sz w:val="20"/>
          <w:szCs w:val="20"/>
        </w:rPr>
        <w:t xml:space="preserve"> </w:t>
      </w:r>
      <w:r w:rsidRPr="00A07934">
        <w:rPr>
          <w:rFonts w:ascii="Verdana" w:hAnsi="Verdana"/>
          <w:sz w:val="20"/>
          <w:szCs w:val="20"/>
        </w:rPr>
        <w:t>haja</w:t>
      </w:r>
      <w:r w:rsidRPr="00A07934">
        <w:rPr>
          <w:rFonts w:ascii="Verdana" w:hAnsi="Verdana"/>
          <w:spacing w:val="1"/>
          <w:sz w:val="20"/>
          <w:szCs w:val="20"/>
        </w:rPr>
        <w:t xml:space="preserve"> </w:t>
      </w:r>
      <w:r w:rsidRPr="00A07934">
        <w:rPr>
          <w:rFonts w:ascii="Verdana" w:hAnsi="Verdana"/>
          <w:sz w:val="20"/>
          <w:szCs w:val="20"/>
        </w:rPr>
        <w:t>documento</w:t>
      </w:r>
      <w:r w:rsidRPr="00A07934">
        <w:rPr>
          <w:rFonts w:ascii="Verdana" w:hAnsi="Verdana"/>
          <w:spacing w:val="1"/>
          <w:sz w:val="20"/>
          <w:szCs w:val="20"/>
        </w:rPr>
        <w:t xml:space="preserve"> </w:t>
      </w:r>
      <w:r w:rsidRPr="00A07934">
        <w:rPr>
          <w:rFonts w:ascii="Verdana" w:hAnsi="Verdana"/>
          <w:sz w:val="20"/>
          <w:szCs w:val="20"/>
        </w:rPr>
        <w:t>redigido</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idioma</w:t>
      </w:r>
      <w:r w:rsidRPr="00A07934">
        <w:rPr>
          <w:rFonts w:ascii="Verdana" w:hAnsi="Verdana"/>
          <w:spacing w:val="1"/>
          <w:sz w:val="20"/>
          <w:szCs w:val="20"/>
        </w:rPr>
        <w:t xml:space="preserve"> </w:t>
      </w:r>
      <w:r w:rsidRPr="00A07934">
        <w:rPr>
          <w:rFonts w:ascii="Verdana" w:hAnsi="Verdana"/>
          <w:sz w:val="20"/>
          <w:szCs w:val="20"/>
        </w:rPr>
        <w:t>estrangeiro,</w:t>
      </w:r>
      <w:r w:rsidRPr="00A07934">
        <w:rPr>
          <w:rFonts w:ascii="Verdana" w:hAnsi="Verdana"/>
          <w:spacing w:val="1"/>
          <w:sz w:val="20"/>
          <w:szCs w:val="20"/>
        </w:rPr>
        <w:t xml:space="preserve"> </w:t>
      </w:r>
      <w:r w:rsidRPr="00A07934">
        <w:rPr>
          <w:rFonts w:ascii="Verdana" w:hAnsi="Verdana"/>
          <w:sz w:val="20"/>
          <w:szCs w:val="20"/>
        </w:rPr>
        <w:t>o</w:t>
      </w:r>
      <w:r w:rsidRPr="00A07934">
        <w:rPr>
          <w:rFonts w:ascii="Verdana" w:hAnsi="Verdana"/>
          <w:spacing w:val="1"/>
          <w:sz w:val="20"/>
          <w:szCs w:val="20"/>
        </w:rPr>
        <w:t xml:space="preserve"> </w:t>
      </w:r>
      <w:r w:rsidRPr="00A07934">
        <w:rPr>
          <w:rFonts w:ascii="Verdana" w:hAnsi="Verdana"/>
          <w:sz w:val="20"/>
          <w:szCs w:val="20"/>
        </w:rPr>
        <w:t>mesmo</w:t>
      </w:r>
      <w:r w:rsidRPr="00A07934">
        <w:rPr>
          <w:rFonts w:ascii="Verdana" w:hAnsi="Verdana"/>
          <w:spacing w:val="1"/>
          <w:sz w:val="20"/>
          <w:szCs w:val="20"/>
        </w:rPr>
        <w:t xml:space="preserve"> </w:t>
      </w:r>
      <w:r w:rsidRPr="00A07934">
        <w:rPr>
          <w:rFonts w:ascii="Verdana" w:hAnsi="Verdana"/>
          <w:sz w:val="20"/>
          <w:szCs w:val="20"/>
        </w:rPr>
        <w:t>somente</w:t>
      </w:r>
      <w:r w:rsidRPr="00A07934">
        <w:rPr>
          <w:rFonts w:ascii="Verdana" w:hAnsi="Verdana"/>
          <w:spacing w:val="1"/>
          <w:sz w:val="20"/>
          <w:szCs w:val="20"/>
        </w:rPr>
        <w:t xml:space="preserve"> </w:t>
      </w:r>
      <w:r w:rsidRPr="00A07934">
        <w:rPr>
          <w:rFonts w:ascii="Verdana" w:hAnsi="Verdana"/>
          <w:sz w:val="20"/>
          <w:szCs w:val="20"/>
        </w:rPr>
        <w:t>será</w:t>
      </w:r>
      <w:r w:rsidRPr="00A07934">
        <w:rPr>
          <w:rFonts w:ascii="Verdana" w:hAnsi="Verdana"/>
          <w:spacing w:val="1"/>
          <w:sz w:val="20"/>
          <w:szCs w:val="20"/>
        </w:rPr>
        <w:t xml:space="preserve"> </w:t>
      </w:r>
      <w:r w:rsidRPr="00A07934">
        <w:rPr>
          <w:rFonts w:ascii="Verdana" w:hAnsi="Verdana"/>
          <w:sz w:val="20"/>
          <w:szCs w:val="20"/>
        </w:rPr>
        <w:t>considerado</w:t>
      </w:r>
      <w:r w:rsidRPr="00A07934">
        <w:rPr>
          <w:rFonts w:ascii="Verdana" w:hAnsi="Verdana"/>
          <w:spacing w:val="-4"/>
          <w:sz w:val="20"/>
          <w:szCs w:val="20"/>
        </w:rPr>
        <w:t xml:space="preserve"> </w:t>
      </w:r>
      <w:r w:rsidRPr="00A07934">
        <w:rPr>
          <w:rFonts w:ascii="Verdana" w:hAnsi="Verdana"/>
          <w:sz w:val="20"/>
          <w:szCs w:val="20"/>
        </w:rPr>
        <w:t>se</w:t>
      </w:r>
      <w:r w:rsidRPr="00A07934">
        <w:rPr>
          <w:rFonts w:ascii="Verdana" w:hAnsi="Verdana"/>
          <w:spacing w:val="-3"/>
          <w:sz w:val="20"/>
          <w:szCs w:val="20"/>
        </w:rPr>
        <w:t xml:space="preserve"> </w:t>
      </w:r>
      <w:r w:rsidRPr="00A07934">
        <w:rPr>
          <w:rFonts w:ascii="Verdana" w:hAnsi="Verdana"/>
          <w:sz w:val="20"/>
          <w:szCs w:val="20"/>
        </w:rPr>
        <w:t>acompanhado</w:t>
      </w:r>
      <w:r w:rsidRPr="00A07934">
        <w:rPr>
          <w:rFonts w:ascii="Verdana" w:hAnsi="Verdana"/>
          <w:spacing w:val="-3"/>
          <w:sz w:val="20"/>
          <w:szCs w:val="20"/>
        </w:rPr>
        <w:t xml:space="preserve"> </w:t>
      </w:r>
      <w:r w:rsidRPr="00A07934">
        <w:rPr>
          <w:rFonts w:ascii="Verdana" w:hAnsi="Verdana"/>
          <w:sz w:val="20"/>
          <w:szCs w:val="20"/>
        </w:rPr>
        <w:t>da</w:t>
      </w:r>
      <w:r w:rsidRPr="00A07934">
        <w:rPr>
          <w:rFonts w:ascii="Verdana" w:hAnsi="Verdana"/>
          <w:spacing w:val="-2"/>
          <w:sz w:val="20"/>
          <w:szCs w:val="20"/>
        </w:rPr>
        <w:t xml:space="preserve"> </w:t>
      </w:r>
      <w:r w:rsidRPr="00A07934">
        <w:rPr>
          <w:rFonts w:ascii="Verdana" w:hAnsi="Verdana"/>
          <w:sz w:val="20"/>
          <w:szCs w:val="20"/>
        </w:rPr>
        <w:t>versão</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Português,</w:t>
      </w:r>
      <w:r w:rsidRPr="00A07934">
        <w:rPr>
          <w:rFonts w:ascii="Verdana" w:hAnsi="Verdana"/>
          <w:spacing w:val="-3"/>
          <w:sz w:val="20"/>
          <w:szCs w:val="20"/>
        </w:rPr>
        <w:t xml:space="preserve"> </w:t>
      </w:r>
      <w:r w:rsidRPr="00A07934">
        <w:rPr>
          <w:rFonts w:ascii="Verdana" w:hAnsi="Verdana"/>
          <w:sz w:val="20"/>
          <w:szCs w:val="20"/>
        </w:rPr>
        <w:t>firmada</w:t>
      </w:r>
      <w:r w:rsidRPr="00A07934">
        <w:rPr>
          <w:rFonts w:ascii="Verdana" w:hAnsi="Verdana"/>
          <w:spacing w:val="-2"/>
          <w:sz w:val="20"/>
          <w:szCs w:val="20"/>
        </w:rPr>
        <w:t xml:space="preserve"> </w:t>
      </w:r>
      <w:r w:rsidRPr="00A07934">
        <w:rPr>
          <w:rFonts w:ascii="Verdana" w:hAnsi="Verdana"/>
          <w:sz w:val="20"/>
          <w:szCs w:val="20"/>
        </w:rPr>
        <w:t>por</w:t>
      </w:r>
      <w:r w:rsidRPr="00A07934">
        <w:rPr>
          <w:rFonts w:ascii="Verdana" w:hAnsi="Verdana"/>
          <w:spacing w:val="-4"/>
          <w:sz w:val="20"/>
          <w:szCs w:val="20"/>
        </w:rPr>
        <w:t xml:space="preserve"> </w:t>
      </w:r>
      <w:r w:rsidRPr="00A07934">
        <w:rPr>
          <w:rFonts w:ascii="Verdana" w:hAnsi="Verdana"/>
          <w:sz w:val="20"/>
          <w:szCs w:val="20"/>
        </w:rPr>
        <w:t>tradutor</w:t>
      </w:r>
      <w:r w:rsidRPr="00A07934">
        <w:rPr>
          <w:rFonts w:ascii="Verdana" w:hAnsi="Verdana"/>
          <w:spacing w:val="-3"/>
          <w:sz w:val="20"/>
          <w:szCs w:val="20"/>
        </w:rPr>
        <w:t xml:space="preserve"> </w:t>
      </w:r>
      <w:r w:rsidRPr="00A07934">
        <w:rPr>
          <w:rFonts w:ascii="Verdana" w:hAnsi="Verdana"/>
          <w:sz w:val="20"/>
          <w:szCs w:val="20"/>
        </w:rPr>
        <w:t>juramentado.</w:t>
      </w:r>
    </w:p>
    <w:p w14:paraId="13F9BF5A" w14:textId="77777777" w:rsidR="003965F8" w:rsidRPr="00A07934" w:rsidRDefault="003965F8" w:rsidP="00E07E78">
      <w:pPr>
        <w:pStyle w:val="Corpodetexto"/>
        <w:tabs>
          <w:tab w:val="left" w:pos="1134"/>
        </w:tabs>
        <w:ind w:left="709" w:right="-93"/>
        <w:rPr>
          <w:rFonts w:ascii="Verdana" w:hAnsi="Verdana"/>
          <w:sz w:val="20"/>
          <w:szCs w:val="20"/>
        </w:rPr>
      </w:pPr>
    </w:p>
    <w:p w14:paraId="6F2E921F" w14:textId="77777777" w:rsidR="003965F8" w:rsidRPr="00A07934" w:rsidRDefault="003965F8" w:rsidP="00E07E78">
      <w:pPr>
        <w:widowControl w:val="0"/>
        <w:tabs>
          <w:tab w:val="left" w:pos="1134"/>
          <w:tab w:val="left" w:pos="1243"/>
        </w:tabs>
        <w:autoSpaceDE w:val="0"/>
        <w:autoSpaceDN w:val="0"/>
        <w:spacing w:before="1"/>
        <w:ind w:left="709" w:right="-93"/>
        <w:jc w:val="both"/>
        <w:rPr>
          <w:rFonts w:ascii="Verdana" w:hAnsi="Verdana"/>
          <w:sz w:val="20"/>
          <w:szCs w:val="20"/>
        </w:rPr>
      </w:pPr>
      <w:r w:rsidRPr="00A07934">
        <w:rPr>
          <w:rFonts w:ascii="Verdana" w:hAnsi="Verdana"/>
          <w:sz w:val="20"/>
          <w:szCs w:val="20"/>
        </w:rPr>
        <w:t>2.1.3. O documento apresentado deverá estar dentro do prazo de validade. Na hipótese de no</w:t>
      </w:r>
      <w:r w:rsidRPr="00A07934">
        <w:rPr>
          <w:rFonts w:ascii="Verdana" w:hAnsi="Verdana"/>
          <w:spacing w:val="1"/>
          <w:sz w:val="20"/>
          <w:szCs w:val="20"/>
        </w:rPr>
        <w:t xml:space="preserve"> </w:t>
      </w:r>
      <w:r w:rsidRPr="00A07934">
        <w:rPr>
          <w:rFonts w:ascii="Verdana" w:hAnsi="Verdana"/>
          <w:sz w:val="20"/>
          <w:szCs w:val="20"/>
        </w:rPr>
        <w:t>documento não constar expressamente o prazo de validade, este deverá ser acompanhado de</w:t>
      </w:r>
      <w:r w:rsidRPr="00A07934">
        <w:rPr>
          <w:rFonts w:ascii="Verdana" w:hAnsi="Verdana"/>
          <w:spacing w:val="1"/>
          <w:sz w:val="20"/>
          <w:szCs w:val="20"/>
        </w:rPr>
        <w:t xml:space="preserve"> </w:t>
      </w:r>
      <w:r w:rsidRPr="00A07934">
        <w:rPr>
          <w:rFonts w:ascii="Verdana" w:hAnsi="Verdana"/>
          <w:sz w:val="20"/>
          <w:szCs w:val="20"/>
        </w:rPr>
        <w:t>declaração</w:t>
      </w:r>
      <w:r w:rsidRPr="00A07934">
        <w:rPr>
          <w:rFonts w:ascii="Verdana" w:hAnsi="Verdana"/>
          <w:spacing w:val="21"/>
          <w:sz w:val="20"/>
          <w:szCs w:val="20"/>
        </w:rPr>
        <w:t xml:space="preserve"> </w:t>
      </w:r>
      <w:r w:rsidRPr="00A07934">
        <w:rPr>
          <w:rFonts w:ascii="Verdana" w:hAnsi="Verdana"/>
          <w:sz w:val="20"/>
          <w:szCs w:val="20"/>
        </w:rPr>
        <w:t>ou</w:t>
      </w:r>
      <w:r w:rsidRPr="00A07934">
        <w:rPr>
          <w:rFonts w:ascii="Verdana" w:hAnsi="Verdana"/>
          <w:spacing w:val="24"/>
          <w:sz w:val="20"/>
          <w:szCs w:val="20"/>
        </w:rPr>
        <w:t xml:space="preserve"> </w:t>
      </w:r>
      <w:r w:rsidRPr="00A07934">
        <w:rPr>
          <w:rFonts w:ascii="Verdana" w:hAnsi="Verdana"/>
          <w:sz w:val="20"/>
          <w:szCs w:val="20"/>
        </w:rPr>
        <w:t>regulamentação</w:t>
      </w:r>
      <w:r w:rsidRPr="00A07934">
        <w:rPr>
          <w:rFonts w:ascii="Verdana" w:hAnsi="Verdana"/>
          <w:spacing w:val="22"/>
          <w:sz w:val="20"/>
          <w:szCs w:val="20"/>
        </w:rPr>
        <w:t xml:space="preserve"> </w:t>
      </w:r>
      <w:r w:rsidRPr="00A07934">
        <w:rPr>
          <w:rFonts w:ascii="Verdana" w:hAnsi="Verdana"/>
          <w:sz w:val="20"/>
          <w:szCs w:val="20"/>
        </w:rPr>
        <w:t>do</w:t>
      </w:r>
      <w:r w:rsidRPr="00A07934">
        <w:rPr>
          <w:rFonts w:ascii="Verdana" w:hAnsi="Verdana"/>
          <w:spacing w:val="22"/>
          <w:sz w:val="20"/>
          <w:szCs w:val="20"/>
        </w:rPr>
        <w:t xml:space="preserve"> </w:t>
      </w:r>
      <w:r w:rsidRPr="00A07934">
        <w:rPr>
          <w:rFonts w:ascii="Verdana" w:hAnsi="Verdana"/>
          <w:sz w:val="20"/>
          <w:szCs w:val="20"/>
        </w:rPr>
        <w:t>órgão</w:t>
      </w:r>
      <w:r w:rsidRPr="00A07934">
        <w:rPr>
          <w:rFonts w:ascii="Verdana" w:hAnsi="Verdana"/>
          <w:spacing w:val="25"/>
          <w:sz w:val="20"/>
          <w:szCs w:val="20"/>
        </w:rPr>
        <w:t xml:space="preserve"> </w:t>
      </w:r>
      <w:r w:rsidRPr="00A07934">
        <w:rPr>
          <w:rFonts w:ascii="Verdana" w:hAnsi="Verdana"/>
          <w:sz w:val="20"/>
          <w:szCs w:val="20"/>
        </w:rPr>
        <w:t>emissor</w:t>
      </w:r>
      <w:r w:rsidRPr="00A07934">
        <w:rPr>
          <w:rFonts w:ascii="Verdana" w:hAnsi="Verdana"/>
          <w:spacing w:val="21"/>
          <w:sz w:val="20"/>
          <w:szCs w:val="20"/>
        </w:rPr>
        <w:t xml:space="preserve"> </w:t>
      </w:r>
      <w:r w:rsidRPr="00A07934">
        <w:rPr>
          <w:rFonts w:ascii="Verdana" w:hAnsi="Verdana"/>
          <w:sz w:val="20"/>
          <w:szCs w:val="20"/>
        </w:rPr>
        <w:t>que</w:t>
      </w:r>
      <w:r w:rsidRPr="00A07934">
        <w:rPr>
          <w:rFonts w:ascii="Verdana" w:hAnsi="Verdana"/>
          <w:spacing w:val="22"/>
          <w:sz w:val="20"/>
          <w:szCs w:val="20"/>
        </w:rPr>
        <w:t xml:space="preserve"> </w:t>
      </w:r>
      <w:r w:rsidRPr="00A07934">
        <w:rPr>
          <w:rFonts w:ascii="Verdana" w:hAnsi="Verdana"/>
          <w:sz w:val="20"/>
          <w:szCs w:val="20"/>
        </w:rPr>
        <w:t>disponha</w:t>
      </w:r>
      <w:r w:rsidRPr="00A07934">
        <w:rPr>
          <w:rFonts w:ascii="Verdana" w:hAnsi="Verdana"/>
          <w:spacing w:val="23"/>
          <w:sz w:val="20"/>
          <w:szCs w:val="20"/>
        </w:rPr>
        <w:t xml:space="preserve"> </w:t>
      </w:r>
      <w:r w:rsidRPr="00A07934">
        <w:rPr>
          <w:rFonts w:ascii="Verdana" w:hAnsi="Verdana"/>
          <w:sz w:val="20"/>
          <w:szCs w:val="20"/>
        </w:rPr>
        <w:t>sobre</w:t>
      </w:r>
      <w:r w:rsidRPr="00A07934">
        <w:rPr>
          <w:rFonts w:ascii="Verdana" w:hAnsi="Verdana"/>
          <w:spacing w:val="24"/>
          <w:sz w:val="20"/>
          <w:szCs w:val="20"/>
        </w:rPr>
        <w:t xml:space="preserve"> </w:t>
      </w:r>
      <w:r w:rsidRPr="00A07934">
        <w:rPr>
          <w:rFonts w:ascii="Verdana" w:hAnsi="Verdana"/>
          <w:sz w:val="20"/>
          <w:szCs w:val="20"/>
        </w:rPr>
        <w:t>sua</w:t>
      </w:r>
      <w:r w:rsidRPr="00A07934">
        <w:rPr>
          <w:rFonts w:ascii="Verdana" w:hAnsi="Verdana"/>
          <w:spacing w:val="24"/>
          <w:sz w:val="20"/>
          <w:szCs w:val="20"/>
        </w:rPr>
        <w:t xml:space="preserve"> </w:t>
      </w:r>
      <w:r w:rsidRPr="00A07934">
        <w:rPr>
          <w:rFonts w:ascii="Verdana" w:hAnsi="Verdana"/>
          <w:sz w:val="20"/>
          <w:szCs w:val="20"/>
        </w:rPr>
        <w:t>validade.</w:t>
      </w:r>
      <w:r w:rsidRPr="00A07934">
        <w:rPr>
          <w:rFonts w:ascii="Verdana" w:hAnsi="Verdana"/>
          <w:spacing w:val="23"/>
          <w:sz w:val="20"/>
          <w:szCs w:val="20"/>
        </w:rPr>
        <w:t xml:space="preserve"> </w:t>
      </w:r>
      <w:r w:rsidRPr="00A07934">
        <w:rPr>
          <w:rFonts w:ascii="Verdana" w:hAnsi="Verdana"/>
          <w:sz w:val="20"/>
          <w:szCs w:val="20"/>
        </w:rPr>
        <w:t>Na</w:t>
      </w:r>
      <w:r w:rsidRPr="00A07934">
        <w:rPr>
          <w:rFonts w:ascii="Verdana" w:hAnsi="Verdana"/>
          <w:spacing w:val="22"/>
          <w:sz w:val="20"/>
          <w:szCs w:val="20"/>
        </w:rPr>
        <w:t xml:space="preserve"> </w:t>
      </w:r>
      <w:r w:rsidRPr="00A07934">
        <w:rPr>
          <w:rFonts w:ascii="Verdana" w:hAnsi="Verdana"/>
          <w:sz w:val="20"/>
          <w:szCs w:val="20"/>
        </w:rPr>
        <w:t>ausência</w:t>
      </w:r>
      <w:r w:rsidRPr="00A07934">
        <w:rPr>
          <w:rFonts w:ascii="Verdana" w:hAnsi="Verdana"/>
          <w:spacing w:val="-68"/>
          <w:sz w:val="20"/>
          <w:szCs w:val="20"/>
        </w:rPr>
        <w:t xml:space="preserve"> </w:t>
      </w:r>
      <w:r w:rsidRPr="00A07934">
        <w:rPr>
          <w:rFonts w:ascii="Verdana" w:hAnsi="Verdana"/>
          <w:sz w:val="20"/>
          <w:szCs w:val="20"/>
        </w:rPr>
        <w:t>de tal declaração ou regulamentação, o documento será considerado válido pelo prazo de até</w:t>
      </w:r>
      <w:r w:rsidRPr="00A07934">
        <w:rPr>
          <w:rFonts w:ascii="Verdana" w:hAnsi="Verdana"/>
          <w:spacing w:val="1"/>
          <w:sz w:val="20"/>
          <w:szCs w:val="20"/>
        </w:rPr>
        <w:t xml:space="preserve"> </w:t>
      </w:r>
      <w:r w:rsidRPr="00A07934">
        <w:rPr>
          <w:rFonts w:ascii="Verdana" w:hAnsi="Verdana"/>
          <w:sz w:val="20"/>
          <w:szCs w:val="20"/>
        </w:rPr>
        <w:t>60(sessenta) dias, contados a partir da data de sua emissão, quando se tratar de documentos</w:t>
      </w:r>
      <w:r w:rsidRPr="00A07934">
        <w:rPr>
          <w:rFonts w:ascii="Verdana" w:hAnsi="Verdana"/>
          <w:spacing w:val="1"/>
          <w:sz w:val="20"/>
          <w:szCs w:val="20"/>
        </w:rPr>
        <w:t xml:space="preserve"> </w:t>
      </w:r>
      <w:r w:rsidRPr="00A07934">
        <w:rPr>
          <w:rFonts w:ascii="Verdana" w:hAnsi="Verdana"/>
          <w:sz w:val="20"/>
          <w:szCs w:val="20"/>
        </w:rPr>
        <w:t>referentes</w:t>
      </w:r>
      <w:r w:rsidRPr="00A07934">
        <w:rPr>
          <w:rFonts w:ascii="Verdana" w:hAnsi="Verdana"/>
          <w:spacing w:val="-3"/>
          <w:sz w:val="20"/>
          <w:szCs w:val="20"/>
        </w:rPr>
        <w:t xml:space="preserve"> </w:t>
      </w:r>
      <w:r w:rsidRPr="00A07934">
        <w:rPr>
          <w:rFonts w:ascii="Verdana" w:hAnsi="Verdana"/>
          <w:sz w:val="20"/>
          <w:szCs w:val="20"/>
        </w:rPr>
        <w:t>à</w:t>
      </w:r>
      <w:r w:rsidRPr="00A07934">
        <w:rPr>
          <w:rFonts w:ascii="Verdana" w:hAnsi="Verdana"/>
          <w:spacing w:val="2"/>
          <w:sz w:val="20"/>
          <w:szCs w:val="20"/>
        </w:rPr>
        <w:t xml:space="preserve"> </w:t>
      </w:r>
      <w:r w:rsidRPr="00A07934">
        <w:rPr>
          <w:rFonts w:ascii="Verdana" w:hAnsi="Verdana"/>
          <w:sz w:val="20"/>
          <w:szCs w:val="20"/>
        </w:rPr>
        <w:t>habilitação</w:t>
      </w:r>
      <w:r w:rsidRPr="00A07934">
        <w:rPr>
          <w:rFonts w:ascii="Verdana" w:hAnsi="Verdana"/>
          <w:spacing w:val="-2"/>
          <w:sz w:val="20"/>
          <w:szCs w:val="20"/>
        </w:rPr>
        <w:t xml:space="preserve"> </w:t>
      </w:r>
      <w:r w:rsidRPr="00A07934">
        <w:rPr>
          <w:rFonts w:ascii="Verdana" w:hAnsi="Verdana"/>
          <w:sz w:val="20"/>
          <w:szCs w:val="20"/>
        </w:rPr>
        <w:t>fiscal</w:t>
      </w:r>
      <w:r w:rsidRPr="00A07934">
        <w:rPr>
          <w:rFonts w:ascii="Verdana" w:hAnsi="Verdana"/>
          <w:spacing w:val="3"/>
          <w:sz w:val="20"/>
          <w:szCs w:val="20"/>
        </w:rPr>
        <w:t xml:space="preserve"> </w:t>
      </w:r>
      <w:r w:rsidRPr="00A07934">
        <w:rPr>
          <w:rFonts w:ascii="Verdana" w:hAnsi="Verdana"/>
          <w:sz w:val="20"/>
          <w:szCs w:val="20"/>
        </w:rPr>
        <w:t>e</w:t>
      </w:r>
      <w:r w:rsidRPr="00A07934">
        <w:rPr>
          <w:rFonts w:ascii="Verdana" w:hAnsi="Verdana"/>
          <w:spacing w:val="-3"/>
          <w:sz w:val="20"/>
          <w:szCs w:val="20"/>
        </w:rPr>
        <w:t xml:space="preserve"> </w:t>
      </w:r>
      <w:r w:rsidRPr="00A07934">
        <w:rPr>
          <w:rFonts w:ascii="Verdana" w:hAnsi="Verdana"/>
          <w:sz w:val="20"/>
          <w:szCs w:val="20"/>
        </w:rPr>
        <w:t>econômico-financeira.</w:t>
      </w:r>
    </w:p>
    <w:p w14:paraId="68A89277" w14:textId="77777777" w:rsidR="003965F8" w:rsidRPr="00A07934" w:rsidRDefault="003965F8" w:rsidP="00E07E78">
      <w:pPr>
        <w:widowControl w:val="0"/>
        <w:tabs>
          <w:tab w:val="left" w:pos="1134"/>
          <w:tab w:val="left" w:pos="1421"/>
        </w:tabs>
        <w:autoSpaceDE w:val="0"/>
        <w:autoSpaceDN w:val="0"/>
        <w:ind w:left="709" w:right="-93"/>
        <w:jc w:val="both"/>
        <w:rPr>
          <w:rFonts w:ascii="Verdana" w:hAnsi="Verdana"/>
          <w:sz w:val="20"/>
          <w:szCs w:val="20"/>
        </w:rPr>
      </w:pPr>
      <w:r w:rsidRPr="00A07934">
        <w:rPr>
          <w:rFonts w:ascii="Verdana" w:hAnsi="Verdana"/>
          <w:sz w:val="20"/>
          <w:szCs w:val="20"/>
        </w:rPr>
        <w:t>2.1.4. É dever da licitante atualizar previamente os documentos constantes no Portal de</w:t>
      </w:r>
      <w:r w:rsidRPr="00A07934">
        <w:rPr>
          <w:rFonts w:ascii="Verdana" w:hAnsi="Verdana"/>
          <w:spacing w:val="1"/>
          <w:sz w:val="20"/>
          <w:szCs w:val="20"/>
        </w:rPr>
        <w:t xml:space="preserve"> </w:t>
      </w:r>
      <w:r w:rsidRPr="00A07934">
        <w:rPr>
          <w:rFonts w:ascii="Verdana" w:hAnsi="Verdana"/>
          <w:sz w:val="20"/>
          <w:szCs w:val="20"/>
        </w:rPr>
        <w:t>Compras</w:t>
      </w:r>
      <w:r w:rsidRPr="00A07934">
        <w:rPr>
          <w:rFonts w:ascii="Verdana" w:hAnsi="Verdana"/>
          <w:spacing w:val="1"/>
          <w:sz w:val="20"/>
          <w:szCs w:val="20"/>
        </w:rPr>
        <w:t xml:space="preserve"> </w:t>
      </w:r>
      <w:r w:rsidRPr="00A07934">
        <w:rPr>
          <w:rFonts w:ascii="Verdana" w:hAnsi="Verdana"/>
          <w:sz w:val="20"/>
          <w:szCs w:val="20"/>
        </w:rPr>
        <w:t>Públicas</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que</w:t>
      </w:r>
      <w:r w:rsidRPr="00A07934">
        <w:rPr>
          <w:rFonts w:ascii="Verdana" w:hAnsi="Verdana"/>
          <w:spacing w:val="1"/>
          <w:sz w:val="20"/>
          <w:szCs w:val="20"/>
        </w:rPr>
        <w:t xml:space="preserve"> </w:t>
      </w:r>
      <w:r w:rsidRPr="00A07934">
        <w:rPr>
          <w:rFonts w:ascii="Verdana" w:hAnsi="Verdana"/>
          <w:sz w:val="20"/>
          <w:szCs w:val="20"/>
        </w:rPr>
        <w:t>estejam</w:t>
      </w:r>
      <w:r w:rsidRPr="00A07934">
        <w:rPr>
          <w:rFonts w:ascii="Verdana" w:hAnsi="Verdana"/>
          <w:spacing w:val="1"/>
          <w:sz w:val="20"/>
          <w:szCs w:val="20"/>
        </w:rPr>
        <w:t xml:space="preserve"> </w:t>
      </w:r>
      <w:r w:rsidRPr="00A07934">
        <w:rPr>
          <w:rFonts w:ascii="Verdana" w:hAnsi="Verdana"/>
          <w:sz w:val="20"/>
          <w:szCs w:val="20"/>
        </w:rPr>
        <w:t>vigentes</w:t>
      </w:r>
      <w:r w:rsidRPr="00A07934">
        <w:rPr>
          <w:rFonts w:ascii="Verdana" w:hAnsi="Verdana"/>
          <w:spacing w:val="1"/>
          <w:sz w:val="20"/>
          <w:szCs w:val="20"/>
        </w:rPr>
        <w:t xml:space="preserve"> </w:t>
      </w:r>
      <w:r w:rsidRPr="00A07934">
        <w:rPr>
          <w:rFonts w:ascii="Verdana" w:hAnsi="Verdana"/>
          <w:sz w:val="20"/>
          <w:szCs w:val="20"/>
        </w:rPr>
        <w:t>na</w:t>
      </w:r>
      <w:r w:rsidRPr="00A07934">
        <w:rPr>
          <w:rFonts w:ascii="Verdana" w:hAnsi="Verdana"/>
          <w:spacing w:val="1"/>
          <w:sz w:val="20"/>
          <w:szCs w:val="20"/>
        </w:rPr>
        <w:t xml:space="preserve"> </w:t>
      </w:r>
      <w:r w:rsidRPr="00A07934">
        <w:rPr>
          <w:rFonts w:ascii="Verdana" w:hAnsi="Verdana"/>
          <w:sz w:val="20"/>
          <w:szCs w:val="20"/>
        </w:rPr>
        <w:t>data</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abertura</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sessão</w:t>
      </w:r>
      <w:r w:rsidRPr="00A07934">
        <w:rPr>
          <w:rFonts w:ascii="Verdana" w:hAnsi="Verdana"/>
          <w:spacing w:val="1"/>
          <w:sz w:val="20"/>
          <w:szCs w:val="20"/>
        </w:rPr>
        <w:t xml:space="preserve"> </w:t>
      </w:r>
      <w:r w:rsidRPr="00A07934">
        <w:rPr>
          <w:rFonts w:ascii="Verdana" w:hAnsi="Verdana"/>
          <w:sz w:val="20"/>
          <w:szCs w:val="20"/>
        </w:rPr>
        <w:t>pública,</w:t>
      </w:r>
      <w:r w:rsidRPr="00A07934">
        <w:rPr>
          <w:rFonts w:ascii="Verdana" w:hAnsi="Verdana"/>
          <w:spacing w:val="1"/>
          <w:sz w:val="20"/>
          <w:szCs w:val="20"/>
        </w:rPr>
        <w:t xml:space="preserve"> </w:t>
      </w:r>
      <w:r w:rsidRPr="00A07934">
        <w:rPr>
          <w:rFonts w:ascii="Verdana" w:hAnsi="Verdana"/>
          <w:sz w:val="20"/>
          <w:szCs w:val="20"/>
        </w:rPr>
        <w:t>ou</w:t>
      </w:r>
      <w:r w:rsidRPr="00A07934">
        <w:rPr>
          <w:rFonts w:ascii="Verdana" w:hAnsi="Verdana"/>
          <w:spacing w:val="1"/>
          <w:sz w:val="20"/>
          <w:szCs w:val="20"/>
        </w:rPr>
        <w:t xml:space="preserve"> </w:t>
      </w:r>
      <w:r w:rsidRPr="00A07934">
        <w:rPr>
          <w:rFonts w:ascii="Verdana" w:hAnsi="Verdana"/>
          <w:sz w:val="20"/>
          <w:szCs w:val="20"/>
        </w:rPr>
        <w:t>encaminhar,</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conjunto</w:t>
      </w:r>
      <w:r w:rsidRPr="00A07934">
        <w:rPr>
          <w:rFonts w:ascii="Verdana" w:hAnsi="Verdana"/>
          <w:spacing w:val="1"/>
          <w:sz w:val="20"/>
          <w:szCs w:val="20"/>
        </w:rPr>
        <w:t xml:space="preserve"> </w:t>
      </w:r>
      <w:r w:rsidRPr="00A07934">
        <w:rPr>
          <w:rFonts w:ascii="Verdana" w:hAnsi="Verdana"/>
          <w:sz w:val="20"/>
          <w:szCs w:val="20"/>
        </w:rPr>
        <w:t>com</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apresentação</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proposta,</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respectiva</w:t>
      </w:r>
      <w:r w:rsidRPr="00A07934">
        <w:rPr>
          <w:rFonts w:ascii="Verdana" w:hAnsi="Verdana"/>
          <w:spacing w:val="1"/>
          <w:sz w:val="20"/>
          <w:szCs w:val="20"/>
        </w:rPr>
        <w:t xml:space="preserve"> </w:t>
      </w:r>
      <w:r w:rsidRPr="00A07934">
        <w:rPr>
          <w:rFonts w:ascii="Verdana" w:hAnsi="Verdana"/>
          <w:sz w:val="20"/>
          <w:szCs w:val="20"/>
        </w:rPr>
        <w:t>documentação</w:t>
      </w:r>
      <w:r w:rsidRPr="00A07934">
        <w:rPr>
          <w:rFonts w:ascii="Verdana" w:hAnsi="Verdana"/>
          <w:spacing w:val="1"/>
          <w:sz w:val="20"/>
          <w:szCs w:val="20"/>
        </w:rPr>
        <w:t xml:space="preserve"> </w:t>
      </w:r>
      <w:r w:rsidRPr="00A07934">
        <w:rPr>
          <w:rFonts w:ascii="Verdana" w:hAnsi="Verdana"/>
          <w:sz w:val="20"/>
          <w:szCs w:val="20"/>
        </w:rPr>
        <w:t>atualizada.</w:t>
      </w:r>
    </w:p>
    <w:p w14:paraId="2607CBF4" w14:textId="77777777" w:rsidR="003965F8" w:rsidRPr="00A07934" w:rsidRDefault="003965F8" w:rsidP="003965F8">
      <w:pPr>
        <w:pStyle w:val="Corpodetexto"/>
        <w:spacing w:before="11"/>
        <w:ind w:right="-93"/>
        <w:rPr>
          <w:rFonts w:ascii="Verdana" w:hAnsi="Verdana"/>
          <w:sz w:val="20"/>
          <w:szCs w:val="20"/>
        </w:rPr>
      </w:pPr>
    </w:p>
    <w:p w14:paraId="05D595D6" w14:textId="382D6296" w:rsidR="00A07934" w:rsidRDefault="003965F8">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E07E78">
        <w:rPr>
          <w:rFonts w:ascii="Verdana" w:hAnsi="Verdana"/>
          <w:sz w:val="20"/>
          <w:szCs w:val="20"/>
        </w:rPr>
        <w:t xml:space="preserve">A licitante CADASTRADA deverá apresentar </w:t>
      </w:r>
      <w:r w:rsidR="00E07E78" w:rsidRPr="00E07E78">
        <w:rPr>
          <w:rFonts w:ascii="Verdana" w:hAnsi="Verdana"/>
          <w:sz w:val="20"/>
          <w:szCs w:val="20"/>
        </w:rPr>
        <w:t>ATRAVÉS DO E-MAIL INDICADO</w:t>
      </w:r>
      <w:r w:rsidRPr="00E07E78">
        <w:rPr>
          <w:rFonts w:ascii="Verdana" w:hAnsi="Verdana"/>
          <w:sz w:val="20"/>
          <w:szCs w:val="20"/>
        </w:rPr>
        <w:t xml:space="preserve"> os</w:t>
      </w:r>
      <w:proofErr w:type="gramStart"/>
      <w:r w:rsidR="00A07934" w:rsidRPr="00E07E78">
        <w:rPr>
          <w:rFonts w:ascii="Verdana" w:hAnsi="Verdana"/>
          <w:sz w:val="20"/>
          <w:szCs w:val="20"/>
        </w:rPr>
        <w:t xml:space="preserve"> </w:t>
      </w:r>
      <w:r w:rsidRPr="00E07E78">
        <w:rPr>
          <w:rFonts w:ascii="Verdana" w:hAnsi="Verdana"/>
          <w:spacing w:val="-68"/>
          <w:sz w:val="20"/>
          <w:szCs w:val="20"/>
        </w:rPr>
        <w:t xml:space="preserve"> </w:t>
      </w:r>
      <w:proofErr w:type="gramEnd"/>
      <w:r w:rsidRPr="00E07E78">
        <w:rPr>
          <w:rFonts w:ascii="Verdana" w:hAnsi="Verdana"/>
          <w:sz w:val="20"/>
          <w:szCs w:val="20"/>
        </w:rPr>
        <w:t>documentos relacionados</w:t>
      </w:r>
      <w:r w:rsidRPr="00E07E78">
        <w:rPr>
          <w:rFonts w:ascii="Verdana" w:hAnsi="Verdana"/>
          <w:spacing w:val="-2"/>
          <w:sz w:val="20"/>
          <w:szCs w:val="20"/>
        </w:rPr>
        <w:t xml:space="preserve"> </w:t>
      </w:r>
      <w:r w:rsidRPr="00E07E78">
        <w:rPr>
          <w:rFonts w:ascii="Verdana" w:hAnsi="Verdana"/>
          <w:sz w:val="20"/>
          <w:szCs w:val="20"/>
        </w:rPr>
        <w:t>nos</w:t>
      </w:r>
      <w:r w:rsidRPr="00E07E78">
        <w:rPr>
          <w:rFonts w:ascii="Verdana" w:hAnsi="Verdana"/>
          <w:spacing w:val="1"/>
          <w:sz w:val="20"/>
          <w:szCs w:val="20"/>
        </w:rPr>
        <w:t xml:space="preserve"> </w:t>
      </w:r>
      <w:r w:rsidRPr="00E07E78">
        <w:rPr>
          <w:rFonts w:ascii="Verdana" w:hAnsi="Verdana"/>
          <w:sz w:val="20"/>
          <w:szCs w:val="20"/>
        </w:rPr>
        <w:t>itens</w:t>
      </w:r>
      <w:r w:rsidRPr="00E07E78">
        <w:rPr>
          <w:rFonts w:ascii="Verdana" w:hAnsi="Verdana"/>
          <w:spacing w:val="-2"/>
          <w:sz w:val="20"/>
          <w:szCs w:val="20"/>
        </w:rPr>
        <w:t xml:space="preserve"> </w:t>
      </w:r>
      <w:r w:rsidRPr="00E07E78">
        <w:rPr>
          <w:rFonts w:ascii="Verdana" w:hAnsi="Verdana"/>
          <w:sz w:val="20"/>
          <w:szCs w:val="20"/>
        </w:rPr>
        <w:t>a</w:t>
      </w:r>
      <w:r w:rsidRPr="00E07E78">
        <w:rPr>
          <w:rFonts w:ascii="Verdana" w:hAnsi="Verdana"/>
          <w:spacing w:val="-1"/>
          <w:sz w:val="20"/>
          <w:szCs w:val="20"/>
        </w:rPr>
        <w:t xml:space="preserve"> </w:t>
      </w:r>
      <w:r w:rsidRPr="00E07E78">
        <w:rPr>
          <w:rFonts w:ascii="Verdana" w:hAnsi="Verdana"/>
          <w:sz w:val="20"/>
          <w:szCs w:val="20"/>
        </w:rPr>
        <w:t>seguir.</w:t>
      </w:r>
    </w:p>
    <w:p w14:paraId="579897C9" w14:textId="77777777" w:rsidR="00E07E78" w:rsidRPr="00E07E78" w:rsidRDefault="00E07E78" w:rsidP="00E07E78">
      <w:pPr>
        <w:pStyle w:val="PargrafodaLista"/>
        <w:widowControl w:val="0"/>
        <w:tabs>
          <w:tab w:val="left" w:pos="1097"/>
        </w:tabs>
        <w:autoSpaceDE w:val="0"/>
        <w:autoSpaceDN w:val="0"/>
        <w:spacing w:before="1"/>
        <w:ind w:left="426" w:right="-93"/>
        <w:contextualSpacing w:val="0"/>
        <w:jc w:val="both"/>
        <w:rPr>
          <w:rFonts w:ascii="Verdana" w:hAnsi="Verdana"/>
          <w:sz w:val="20"/>
          <w:szCs w:val="20"/>
        </w:rPr>
      </w:pPr>
    </w:p>
    <w:p w14:paraId="4F447D74" w14:textId="77777777" w:rsidR="00A07934" w:rsidRDefault="00B46547">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A07934">
        <w:rPr>
          <w:rFonts w:ascii="Verdana" w:hAnsi="Verdana"/>
          <w:sz w:val="20"/>
          <w:szCs w:val="20"/>
        </w:rPr>
        <w:t xml:space="preserve"> A documentação exigida para fins de </w:t>
      </w:r>
      <w:r w:rsidRPr="00A07934">
        <w:rPr>
          <w:rFonts w:ascii="Verdana" w:hAnsi="Verdana"/>
          <w:b/>
          <w:sz w:val="20"/>
          <w:szCs w:val="20"/>
        </w:rPr>
        <w:t>habilitação</w:t>
      </w:r>
      <w:r w:rsidR="00DF56FA" w:rsidRPr="00A07934">
        <w:rPr>
          <w:rFonts w:ascii="Verdana" w:hAnsi="Verdana"/>
          <w:b/>
          <w:sz w:val="20"/>
          <w:szCs w:val="20"/>
        </w:rPr>
        <w:t xml:space="preserve"> </w:t>
      </w:r>
      <w:r w:rsidRPr="00A07934">
        <w:rPr>
          <w:rFonts w:ascii="Verdana" w:hAnsi="Verdana"/>
          <w:b/>
          <w:sz w:val="20"/>
          <w:szCs w:val="20"/>
        </w:rPr>
        <w:t>jurídica, fiscal, social e trabalhista e econômico-</w:t>
      </w:r>
      <w:proofErr w:type="spellStart"/>
      <w:r w:rsidRPr="00A07934">
        <w:rPr>
          <w:rFonts w:ascii="Verdana" w:hAnsi="Verdana"/>
          <w:b/>
          <w:sz w:val="20"/>
          <w:szCs w:val="20"/>
        </w:rPr>
        <w:t>ﬁnanceira</w:t>
      </w:r>
      <w:proofErr w:type="spellEnd"/>
      <w:r w:rsidRPr="00A07934">
        <w:rPr>
          <w:rFonts w:ascii="Verdana" w:hAnsi="Verdana"/>
          <w:b/>
          <w:sz w:val="20"/>
          <w:szCs w:val="20"/>
        </w:rPr>
        <w:t>, poderá ser substituída pelo registro cadastral no SICAF</w:t>
      </w:r>
      <w:r w:rsidRPr="00A07934">
        <w:rPr>
          <w:rFonts w:ascii="Verdana" w:hAnsi="Verdana"/>
          <w:sz w:val="20"/>
          <w:szCs w:val="20"/>
        </w:rPr>
        <w:t>.</w:t>
      </w:r>
    </w:p>
    <w:p w14:paraId="113F2C13" w14:textId="77777777" w:rsidR="00A07934" w:rsidRPr="00A07934" w:rsidRDefault="00B46547">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A07934">
        <w:rPr>
          <w:rFonts w:ascii="Verdana" w:hAnsi="Verdana"/>
          <w:sz w:val="20"/>
          <w:szCs w:val="20"/>
        </w:rPr>
        <w:t xml:space="preserve">Serão exigidos os seguintes documentos para fins de </w:t>
      </w:r>
      <w:r w:rsidRPr="00A07934">
        <w:rPr>
          <w:rFonts w:ascii="Verdana" w:hAnsi="Verdana"/>
          <w:b/>
          <w:bCs/>
          <w:sz w:val="20"/>
          <w:szCs w:val="20"/>
        </w:rPr>
        <w:t>habilitação jurídica</w:t>
      </w:r>
      <w:r w:rsidRPr="00A07934">
        <w:rPr>
          <w:rFonts w:ascii="Verdana" w:hAnsi="Verdana"/>
          <w:sz w:val="20"/>
          <w:szCs w:val="20"/>
        </w:rPr>
        <w:t>:</w:t>
      </w:r>
    </w:p>
    <w:p w14:paraId="0519E303"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lastRenderedPageBreak/>
        <w:t xml:space="preserve"> Pessoa física:</w:t>
      </w:r>
      <w:r w:rsidRPr="00A07934">
        <w:rPr>
          <w:rFonts w:ascii="Verdana" w:hAnsi="Verdana"/>
          <w:sz w:val="20"/>
          <w:szCs w:val="20"/>
        </w:rPr>
        <w:t xml:space="preserve"> cédula de identidade (RG) ou documento equivalente que, por força de lei, tenha validade para fins de identificação em todo o território nacional;</w:t>
      </w:r>
    </w:p>
    <w:p w14:paraId="24BD2126"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Empresário individual:</w:t>
      </w:r>
      <w:r w:rsidRPr="00A07934">
        <w:rPr>
          <w:rFonts w:ascii="Verdana" w:hAnsi="Verdana"/>
          <w:sz w:val="20"/>
          <w:szCs w:val="20"/>
        </w:rPr>
        <w:t xml:space="preserve"> inscrição no Registro Público de Empresas Mercantis, a cargo da Junta Comercial da respectiva sede; </w:t>
      </w:r>
    </w:p>
    <w:p w14:paraId="3A680D84"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Microempreendedor Individual - MEI:</w:t>
      </w:r>
      <w:r w:rsidRPr="00A07934">
        <w:rPr>
          <w:rFonts w:ascii="Verdana" w:hAnsi="Verdana"/>
          <w:sz w:val="20"/>
          <w:szCs w:val="20"/>
        </w:rPr>
        <w:t xml:space="preserve"> Certificado da Condição de Microempreendedor Individual - CCMEI, cuja aceitação ficará condicionada à verificação da autenticidade no sítio </w:t>
      </w:r>
      <w:hyperlink r:id="rId13" w:history="1">
        <w:r w:rsidRPr="00A07934">
          <w:rPr>
            <w:rStyle w:val="Hyperlink"/>
            <w:rFonts w:ascii="Verdana" w:hAnsi="Verdana"/>
            <w:color w:val="auto"/>
            <w:sz w:val="20"/>
            <w:szCs w:val="20"/>
          </w:rPr>
          <w:t>https://www.gov.br/empresas-e-negocios/pt-br/empreendedor</w:t>
        </w:r>
      </w:hyperlink>
      <w:r w:rsidRPr="00A07934">
        <w:rPr>
          <w:rFonts w:ascii="Verdana" w:hAnsi="Verdana"/>
          <w:sz w:val="20"/>
          <w:szCs w:val="20"/>
        </w:rPr>
        <w:t xml:space="preserve">; </w:t>
      </w:r>
    </w:p>
    <w:p w14:paraId="168D266C"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C60BFBB"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Sociedade empresária estrangeira:</w:t>
      </w:r>
      <w:r w:rsidRPr="00A07934">
        <w:rPr>
          <w:rFonts w:ascii="Verdana" w:hAnsi="Verdana"/>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4" w:history="1">
        <w:r w:rsidRPr="00A07934">
          <w:rPr>
            <w:rStyle w:val="Hyperlink"/>
            <w:rFonts w:ascii="Verdana" w:hAnsi="Verdana"/>
            <w:color w:val="auto"/>
            <w:sz w:val="20"/>
            <w:szCs w:val="20"/>
          </w:rPr>
          <w:t>Normativa DREI/ME n.º 77, de 18 de março de 2020</w:t>
        </w:r>
      </w:hyperlink>
      <w:r w:rsidRPr="00A07934">
        <w:rPr>
          <w:rFonts w:ascii="Verdana" w:hAnsi="Verdana"/>
          <w:sz w:val="20"/>
          <w:szCs w:val="20"/>
        </w:rPr>
        <w:t>.</w:t>
      </w:r>
    </w:p>
    <w:p w14:paraId="2C0B6619"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 xml:space="preserve">Sociedade simples: </w:t>
      </w:r>
      <w:r w:rsidRPr="00A07934">
        <w:rPr>
          <w:rFonts w:ascii="Verdana" w:hAnsi="Verdana"/>
          <w:sz w:val="20"/>
          <w:szCs w:val="20"/>
        </w:rPr>
        <w:t>inscrição do ato constitutivo no Registro Civil de Pessoas Jurídicas do local de sua sede, acompanhada de documento comprobatório de seus administradores;</w:t>
      </w:r>
    </w:p>
    <w:p w14:paraId="6AD8C2E4"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Filial, sucursal ou agência de sociedade simples ou empresária:</w:t>
      </w:r>
      <w:r w:rsidRPr="00A07934">
        <w:rPr>
          <w:rFonts w:ascii="Verdana" w:hAnsi="Verdana"/>
          <w:sz w:val="20"/>
          <w:szCs w:val="2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3DCE956"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 xml:space="preserve"> Sociedade cooperativa:</w:t>
      </w:r>
      <w:r w:rsidRPr="00A07934">
        <w:rPr>
          <w:rFonts w:ascii="Verdana" w:hAnsi="Verdana"/>
          <w:sz w:val="20"/>
          <w:szCs w:val="20"/>
        </w:rPr>
        <w:t xml:space="preserve"> ata de fundação e estatuto social, com a ata da assembleia que o aprovou, devidamente arquivado na Junta Comercial ou inscrito no Registro Civil das Pessoas Jurídicas da respectiva sede, além do registro de que trata o </w:t>
      </w:r>
      <w:hyperlink r:id="rId15" w:anchor="art107" w:history="1">
        <w:r w:rsidRPr="00A07934">
          <w:rPr>
            <w:rStyle w:val="Hyperlink"/>
            <w:rFonts w:ascii="Verdana" w:hAnsi="Verdana"/>
            <w:color w:val="auto"/>
            <w:sz w:val="20"/>
            <w:szCs w:val="20"/>
          </w:rPr>
          <w:t>art. 107 da Lei nº 5.764, de 16 de dezembro 1971</w:t>
        </w:r>
      </w:hyperlink>
      <w:r w:rsidRPr="00A07934">
        <w:rPr>
          <w:rFonts w:ascii="Verdana" w:hAnsi="Verdana"/>
          <w:sz w:val="20"/>
          <w:szCs w:val="20"/>
        </w:rPr>
        <w:t>.</w:t>
      </w:r>
    </w:p>
    <w:p w14:paraId="1569BB53"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Agricultor familiar:</w:t>
      </w:r>
      <w:r w:rsidRPr="00A07934">
        <w:rPr>
          <w:rFonts w:ascii="Verdana" w:hAnsi="Verdana"/>
          <w:sz w:val="20"/>
          <w:szCs w:val="20"/>
        </w:rPr>
        <w:t xml:space="preserve"> Declaração de Aptidão ao Pronaf – DAP ou DAP-P válida, ou, ainda, outros documentos definidos pela Secretaria Especial de Agricultura Familiar e do Desenvolvimento Agrário, nos termos do</w:t>
      </w:r>
      <w:hyperlink r:id="rId16" w:anchor="art4§2" w:history="1">
        <w:r w:rsidRPr="00A07934">
          <w:rPr>
            <w:rStyle w:val="Hyperlink"/>
            <w:rFonts w:ascii="Verdana" w:hAnsi="Verdana"/>
            <w:color w:val="auto"/>
            <w:sz w:val="20"/>
            <w:szCs w:val="20"/>
          </w:rPr>
          <w:t xml:space="preserve"> art. 4º, §2º do Decreto nº 10.880, de 2 de dezembro de 2021</w:t>
        </w:r>
      </w:hyperlink>
      <w:r w:rsidRPr="00A07934">
        <w:rPr>
          <w:rFonts w:ascii="Verdana" w:hAnsi="Verdana"/>
          <w:sz w:val="20"/>
          <w:szCs w:val="20"/>
        </w:rPr>
        <w:t>.</w:t>
      </w:r>
    </w:p>
    <w:p w14:paraId="075B89AD"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Produtor Rural:</w:t>
      </w:r>
      <w:r w:rsidRPr="00A07934">
        <w:rPr>
          <w:rFonts w:ascii="Verdana" w:hAnsi="Verdana"/>
          <w:sz w:val="20"/>
          <w:szCs w:val="20"/>
        </w:rPr>
        <w:t xml:space="preserve"> matrícula no Cadastro Específico do INSS – CEI, que comprove a qualificação como produtor rural pessoa física, nos termos da </w:t>
      </w:r>
      <w:hyperlink r:id="rId17" w:history="1">
        <w:r w:rsidRPr="00A07934">
          <w:rPr>
            <w:rStyle w:val="Hyperlink"/>
            <w:rFonts w:ascii="Verdana" w:hAnsi="Verdana"/>
            <w:color w:val="auto"/>
            <w:sz w:val="20"/>
            <w:szCs w:val="20"/>
          </w:rPr>
          <w:t>Instrução Normativa RFB n. 971, de 13 de novembro de 2009</w:t>
        </w:r>
      </w:hyperlink>
      <w:r w:rsidRPr="00A07934">
        <w:rPr>
          <w:rFonts w:ascii="Verdana" w:hAnsi="Verdana"/>
          <w:sz w:val="20"/>
          <w:szCs w:val="20"/>
        </w:rPr>
        <w:t xml:space="preserve"> (</w:t>
      </w:r>
      <w:proofErr w:type="spellStart"/>
      <w:r w:rsidRPr="00A07934">
        <w:rPr>
          <w:rFonts w:ascii="Verdana" w:hAnsi="Verdana"/>
          <w:sz w:val="20"/>
          <w:szCs w:val="20"/>
        </w:rPr>
        <w:t>arts</w:t>
      </w:r>
      <w:proofErr w:type="spellEnd"/>
      <w:r w:rsidRPr="00A07934">
        <w:rPr>
          <w:rFonts w:ascii="Verdana" w:hAnsi="Verdana"/>
          <w:sz w:val="20"/>
          <w:szCs w:val="20"/>
        </w:rPr>
        <w:t>. 17 a 19 e 165).</w:t>
      </w:r>
    </w:p>
    <w:p w14:paraId="19ADCC5F" w14:textId="2A0E72EC" w:rsidR="00B46547"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sz w:val="20"/>
          <w:szCs w:val="20"/>
        </w:rPr>
        <w:t>Os documentos apresentados deverão estar acompanhados de todas as alterações ou da consolidação respectiva.</w:t>
      </w:r>
    </w:p>
    <w:p w14:paraId="3B860AF0" w14:textId="55CDCD06" w:rsidR="00B46547" w:rsidRPr="00A07934" w:rsidRDefault="00A07934" w:rsidP="00A07934">
      <w:pPr>
        <w:pStyle w:val="Nivel3"/>
        <w:rPr>
          <w:rFonts w:ascii="Verdana" w:hAnsi="Verdana"/>
        </w:rPr>
      </w:pPr>
      <w:r w:rsidRPr="00E07E78">
        <w:rPr>
          <w:rFonts w:ascii="Verdana" w:hAnsi="Verdana"/>
          <w:b/>
          <w:bCs/>
          <w:color w:val="auto"/>
        </w:rPr>
        <w:t>2.5.</w:t>
      </w:r>
      <w:r>
        <w:rPr>
          <w:rFonts w:ascii="Verdana" w:hAnsi="Verdana"/>
          <w:color w:val="auto"/>
        </w:rPr>
        <w:t xml:space="preserve"> </w:t>
      </w:r>
      <w:r w:rsidR="00B46547" w:rsidRPr="00A07934">
        <w:rPr>
          <w:rFonts w:ascii="Verdana" w:hAnsi="Verdana"/>
          <w:color w:val="auto"/>
        </w:rPr>
        <w:t xml:space="preserve">Para fins de </w:t>
      </w:r>
      <w:r w:rsidR="00B46547" w:rsidRPr="00A07934">
        <w:rPr>
          <w:rFonts w:ascii="Verdana" w:hAnsi="Verdana"/>
          <w:b/>
          <w:bCs/>
          <w:color w:val="auto"/>
        </w:rPr>
        <w:t xml:space="preserve">Habilitação </w:t>
      </w:r>
      <w:r w:rsidR="00B46547" w:rsidRPr="00A07934">
        <w:rPr>
          <w:rFonts w:ascii="Verdana" w:hAnsi="Verdana"/>
          <w:b/>
          <w:bCs/>
        </w:rPr>
        <w:t>fiscal, social e trabalhista,</w:t>
      </w:r>
      <w:r w:rsidR="00B46547" w:rsidRPr="00A07934">
        <w:rPr>
          <w:rFonts w:ascii="Verdana" w:hAnsi="Verdana"/>
        </w:rPr>
        <w:t xml:space="preserve"> serão exigidos:</w:t>
      </w:r>
    </w:p>
    <w:p w14:paraId="4AA4B615" w14:textId="77777777" w:rsidR="00A07934" w:rsidRDefault="00A07934" w:rsidP="00A07934">
      <w:pPr>
        <w:pStyle w:val="Nivel3"/>
        <w:ind w:left="709"/>
        <w:rPr>
          <w:rFonts w:ascii="Verdana" w:hAnsi="Verdana"/>
        </w:rPr>
      </w:pPr>
      <w:r>
        <w:rPr>
          <w:rFonts w:ascii="Verdana" w:hAnsi="Verdana"/>
          <w:color w:val="auto"/>
        </w:rPr>
        <w:t xml:space="preserve">2.5.1. </w:t>
      </w:r>
      <w:r w:rsidR="00B46547" w:rsidRPr="00A07934">
        <w:rPr>
          <w:rFonts w:ascii="Verdana" w:hAnsi="Verdana"/>
        </w:rPr>
        <w:t>Prova de inscrição no Cadastro Nacional de Pessoas Jurídicas ou no Cadastro de Pessoas Físicas, conforme o caso;</w:t>
      </w:r>
    </w:p>
    <w:p w14:paraId="600F38E4" w14:textId="77777777" w:rsidR="00990769" w:rsidRDefault="00A07934" w:rsidP="00990769">
      <w:pPr>
        <w:pStyle w:val="Nivel3"/>
        <w:ind w:left="709"/>
        <w:rPr>
          <w:rFonts w:ascii="Verdana" w:hAnsi="Verdana"/>
        </w:rPr>
      </w:pPr>
      <w:r>
        <w:rPr>
          <w:rFonts w:ascii="Verdana" w:hAnsi="Verdana"/>
          <w:color w:val="auto"/>
        </w:rPr>
        <w:t>2.</w:t>
      </w:r>
      <w:r>
        <w:rPr>
          <w:rFonts w:ascii="Verdana" w:hAnsi="Verdana"/>
        </w:rPr>
        <w:t xml:space="preserve">5.2. </w:t>
      </w:r>
      <w:r w:rsidR="00B46547" w:rsidRPr="00A07934">
        <w:rPr>
          <w:rFonts w:ascii="Verdana" w:hAnsi="Verdana"/>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w:t>
      </w:r>
      <w:r w:rsidR="00B46547" w:rsidRPr="00A07934">
        <w:rPr>
          <w:rFonts w:ascii="Verdana" w:hAnsi="Verdana"/>
        </w:rPr>
        <w:lastRenderedPageBreak/>
        <w:t>Secretário da Receita Federal do Brasil e da Procuradora-Geral da Fazenda Nacional.</w:t>
      </w:r>
    </w:p>
    <w:p w14:paraId="51D0498B"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5.3. </w:t>
      </w:r>
      <w:r w:rsidR="00B46547" w:rsidRPr="00A07934">
        <w:rPr>
          <w:rFonts w:ascii="Verdana" w:hAnsi="Verdana"/>
        </w:rPr>
        <w:t>Prova de regularidade com o Fundo de Garantia do Tempo de Serviço (FGTS);</w:t>
      </w:r>
    </w:p>
    <w:p w14:paraId="27AB2139"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5.4. </w:t>
      </w:r>
      <w:r w:rsidR="00B46547" w:rsidRPr="00A07934">
        <w:rPr>
          <w:rFonts w:ascii="Verdana" w:hAnsi="Verdan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45E4E4D"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5.5. </w:t>
      </w:r>
      <w:r w:rsidR="00B46547" w:rsidRPr="00A07934">
        <w:rPr>
          <w:rFonts w:ascii="Verdana" w:hAnsi="Verdana"/>
        </w:rPr>
        <w:t xml:space="preserve">Prova de inscrição no cadastro de contribuintes </w:t>
      </w:r>
      <w:r w:rsidR="00B46547" w:rsidRPr="00A07934">
        <w:rPr>
          <w:rFonts w:ascii="Verdana" w:hAnsi="Verdana"/>
          <w:iCs/>
        </w:rPr>
        <w:t>Estadual, Distrital</w:t>
      </w:r>
      <w:r w:rsidR="00B46547" w:rsidRPr="00A07934">
        <w:rPr>
          <w:rFonts w:ascii="Verdana" w:hAnsi="Verdana"/>
        </w:rPr>
        <w:t xml:space="preserve"> ou </w:t>
      </w:r>
      <w:r w:rsidR="00B46547" w:rsidRPr="00A07934">
        <w:rPr>
          <w:rFonts w:ascii="Verdana" w:hAnsi="Verdana"/>
          <w:iCs/>
        </w:rPr>
        <w:t xml:space="preserve">Municipal, Distrital </w:t>
      </w:r>
      <w:r w:rsidR="00B46547" w:rsidRPr="00A07934">
        <w:rPr>
          <w:rFonts w:ascii="Verdana" w:hAnsi="Verdana"/>
        </w:rPr>
        <w:t xml:space="preserve">relativo ao domicílio ou sede do fornecedor, pertinente ao seu ramo de atividade e compatível com o objeto contratual; </w:t>
      </w:r>
    </w:p>
    <w:p w14:paraId="6377C7E5" w14:textId="69E028A2"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5.6. </w:t>
      </w:r>
      <w:r w:rsidR="00B46547" w:rsidRPr="00A07934">
        <w:rPr>
          <w:rFonts w:ascii="Verdana" w:hAnsi="Verdana"/>
        </w:rPr>
        <w:t xml:space="preserve">Prova de regularidade com a Fazenda </w:t>
      </w:r>
      <w:r w:rsidR="00B46547" w:rsidRPr="00A07934">
        <w:rPr>
          <w:rFonts w:ascii="Verdana" w:hAnsi="Verdana"/>
          <w:iCs/>
        </w:rPr>
        <w:t xml:space="preserve">Estadual, Distrital </w:t>
      </w:r>
      <w:r w:rsidR="00A709AC">
        <w:rPr>
          <w:rFonts w:ascii="Verdana" w:hAnsi="Verdana"/>
          <w:iCs/>
        </w:rPr>
        <w:t>e</w:t>
      </w:r>
      <w:r w:rsidR="00B46547" w:rsidRPr="00A07934">
        <w:rPr>
          <w:rFonts w:ascii="Verdana" w:hAnsi="Verdana"/>
          <w:iCs/>
        </w:rPr>
        <w:t xml:space="preserve"> Municipal, Distrital </w:t>
      </w:r>
      <w:r w:rsidR="00B46547" w:rsidRPr="00A07934">
        <w:rPr>
          <w:rFonts w:ascii="Verdana" w:hAnsi="Verdana"/>
        </w:rPr>
        <w:t>do domicílio ou sede do fornecedor, relativa à atividade em cujo exercício contrata ou concorre;</w:t>
      </w:r>
    </w:p>
    <w:p w14:paraId="1C0E4940"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5.7. </w:t>
      </w:r>
      <w:r w:rsidR="00B46547" w:rsidRPr="00A07934">
        <w:rPr>
          <w:rFonts w:ascii="Verdana" w:hAnsi="Verdana"/>
        </w:rPr>
        <w:t>Caso o fornecedor seja considerado isento do tributo Estadual</w:t>
      </w:r>
      <w:r w:rsidR="00B46547" w:rsidRPr="00A07934">
        <w:rPr>
          <w:rFonts w:ascii="Verdana" w:hAnsi="Verdana"/>
          <w:iCs/>
        </w:rPr>
        <w:t xml:space="preserve">, Distrital ou Municipal, Distrital </w:t>
      </w:r>
      <w:r w:rsidR="00B46547" w:rsidRPr="00A07934">
        <w:rPr>
          <w:rFonts w:ascii="Verdana" w:hAnsi="Verdana"/>
        </w:rPr>
        <w:t>relacionado ao objeto contratual, deverá comprovar tal condição mediante a apresentação de declaração da Fazenda respectiva do seu domicílio ou sede, ou outra equivalente, na forma da lei.</w:t>
      </w:r>
    </w:p>
    <w:p w14:paraId="720E0194" w14:textId="646DF299" w:rsidR="00B46547" w:rsidRPr="00A07934" w:rsidRDefault="00990769" w:rsidP="00990769">
      <w:pPr>
        <w:pStyle w:val="Nivel3"/>
        <w:ind w:left="709"/>
        <w:rPr>
          <w:rFonts w:ascii="Verdana" w:hAnsi="Verdana"/>
        </w:rPr>
      </w:pPr>
      <w:r>
        <w:rPr>
          <w:rFonts w:ascii="Verdana" w:hAnsi="Verdana"/>
          <w:color w:val="auto"/>
        </w:rPr>
        <w:t>2.</w:t>
      </w:r>
      <w:r>
        <w:rPr>
          <w:rFonts w:ascii="Verdana" w:hAnsi="Verdana"/>
        </w:rPr>
        <w:t xml:space="preserve">5.8. </w:t>
      </w:r>
      <w:r w:rsidR="00B46547" w:rsidRPr="00A07934">
        <w:rPr>
          <w:rFonts w:ascii="Verdana" w:hAnsi="Verdana"/>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E5F8D54" w14:textId="20DA1BEF" w:rsidR="00B46547" w:rsidRPr="00A07934" w:rsidRDefault="00990769" w:rsidP="00990769">
      <w:pPr>
        <w:pStyle w:val="Nivel2"/>
        <w:ind w:left="284"/>
        <w:rPr>
          <w:rFonts w:ascii="Verdana" w:hAnsi="Verdana"/>
          <w:color w:val="auto"/>
        </w:rPr>
      </w:pPr>
      <w:r w:rsidRPr="00E07E78">
        <w:rPr>
          <w:rFonts w:ascii="Verdana" w:hAnsi="Verdana"/>
          <w:b/>
          <w:bCs/>
          <w:color w:val="auto"/>
        </w:rPr>
        <w:t>2.6.</w:t>
      </w:r>
      <w:r>
        <w:rPr>
          <w:rFonts w:ascii="Verdana" w:hAnsi="Verdana"/>
          <w:color w:val="auto"/>
        </w:rPr>
        <w:t xml:space="preserve"> </w:t>
      </w:r>
      <w:r w:rsidR="00B46547" w:rsidRPr="00A07934">
        <w:rPr>
          <w:rFonts w:ascii="Verdana" w:hAnsi="Verdana"/>
          <w:color w:val="auto"/>
        </w:rPr>
        <w:t xml:space="preserve">A fim de comprovar a </w:t>
      </w:r>
      <w:r w:rsidR="00B46547" w:rsidRPr="00A07934">
        <w:rPr>
          <w:rFonts w:ascii="Verdana" w:hAnsi="Verdana"/>
          <w:b/>
          <w:bCs/>
          <w:color w:val="auto"/>
        </w:rPr>
        <w:t>qualificação Econômico-Financeira</w:t>
      </w:r>
      <w:r w:rsidR="00B46547" w:rsidRPr="00A07934">
        <w:rPr>
          <w:rFonts w:ascii="Verdana" w:hAnsi="Verdana"/>
          <w:color w:val="auto"/>
        </w:rPr>
        <w:t>, serão exigidos os seguintes documentos:</w:t>
      </w:r>
    </w:p>
    <w:p w14:paraId="07838195" w14:textId="77777777" w:rsidR="00990769" w:rsidRDefault="00990769" w:rsidP="00990769">
      <w:pPr>
        <w:pStyle w:val="Nivel2"/>
        <w:ind w:left="567"/>
        <w:rPr>
          <w:rFonts w:ascii="Verdana" w:hAnsi="Verdana"/>
        </w:rPr>
      </w:pPr>
      <w:r>
        <w:rPr>
          <w:rFonts w:ascii="Verdana" w:hAnsi="Verdana"/>
          <w:color w:val="auto"/>
        </w:rPr>
        <w:t>2.6.1.</w:t>
      </w:r>
      <w:r w:rsidR="00B46547" w:rsidRPr="00A07934">
        <w:rPr>
          <w:rFonts w:ascii="Verdana" w:hAnsi="Verdana"/>
          <w:color w:val="auto"/>
        </w:rPr>
        <w:t xml:space="preserve"> </w:t>
      </w:r>
      <w:r w:rsidR="00B46547" w:rsidRPr="00A07934">
        <w:rPr>
          <w:rFonts w:ascii="Verdana" w:hAnsi="Verdana"/>
        </w:rPr>
        <w:t>Certidão negativa de insolvência civil expedida pelo distribuidor do domicílio ou sede do licitante, caso se trate de pessoa física, desde que admitida a sua participação na licitação (</w:t>
      </w:r>
      <w:hyperlink r:id="rId18" w:anchor="art5" w:history="1">
        <w:r w:rsidR="00B46547" w:rsidRPr="00A07934">
          <w:rPr>
            <w:rStyle w:val="Hyperlink"/>
            <w:rFonts w:ascii="Verdana" w:hAnsi="Verdana"/>
            <w:color w:val="auto"/>
          </w:rPr>
          <w:t>art. 5º, inciso II, alínea “c”, da Instrução Normativa Seges/ME nº 116, de 2021</w:t>
        </w:r>
      </w:hyperlink>
      <w:r w:rsidR="00B46547" w:rsidRPr="00A07934">
        <w:rPr>
          <w:rFonts w:ascii="Verdana" w:hAnsi="Verdana"/>
        </w:rPr>
        <w:t xml:space="preserve">), ou de sociedade simples; </w:t>
      </w:r>
    </w:p>
    <w:p w14:paraId="650BBD5F" w14:textId="1835B1C9" w:rsidR="00A20EC1" w:rsidRPr="00990769" w:rsidRDefault="00990769" w:rsidP="00990769">
      <w:pPr>
        <w:pStyle w:val="Nivel2"/>
        <w:ind w:left="567"/>
        <w:rPr>
          <w:rFonts w:ascii="Verdana" w:hAnsi="Verdana"/>
          <w:color w:val="auto"/>
        </w:rPr>
      </w:pPr>
      <w:r>
        <w:rPr>
          <w:rFonts w:ascii="Verdana" w:hAnsi="Verdana"/>
        </w:rPr>
        <w:t xml:space="preserve">2.6.2. </w:t>
      </w:r>
      <w:r w:rsidR="00B46547" w:rsidRPr="00A07934">
        <w:rPr>
          <w:rFonts w:ascii="Verdana" w:hAnsi="Verdana"/>
        </w:rPr>
        <w:t xml:space="preserve">Certidão negativa de falência expedida pelo distribuidor da sede do fornecedor - </w:t>
      </w:r>
      <w:hyperlink r:id="rId19" w:anchor="art69" w:history="1">
        <w:r w:rsidR="00B46547" w:rsidRPr="00A07934">
          <w:rPr>
            <w:rStyle w:val="Hyperlink"/>
            <w:rFonts w:ascii="Verdana" w:hAnsi="Verdana"/>
            <w:color w:val="auto"/>
          </w:rPr>
          <w:t>Lei nº 14.133, de 2021, art. 69, caput, inciso II</w:t>
        </w:r>
      </w:hyperlink>
      <w:r w:rsidR="00B46547" w:rsidRPr="00A07934">
        <w:rPr>
          <w:rFonts w:ascii="Verdana" w:hAnsi="Verdana"/>
        </w:rPr>
        <w:t>);</w:t>
      </w:r>
    </w:p>
    <w:p w14:paraId="32392B40" w14:textId="16EC3D54" w:rsidR="00B46547" w:rsidRPr="00A07934" w:rsidRDefault="00990769" w:rsidP="00990769">
      <w:pPr>
        <w:pStyle w:val="Nivel2"/>
        <w:rPr>
          <w:rFonts w:ascii="Verdana" w:hAnsi="Verdana"/>
          <w:iCs/>
          <w:color w:val="auto"/>
        </w:rPr>
      </w:pPr>
      <w:r w:rsidRPr="00E07E78">
        <w:rPr>
          <w:rFonts w:ascii="Verdana" w:hAnsi="Verdana"/>
          <w:b/>
          <w:bCs/>
          <w:iCs/>
          <w:color w:val="auto"/>
        </w:rPr>
        <w:t>2.7.</w:t>
      </w:r>
      <w:r>
        <w:rPr>
          <w:rFonts w:ascii="Verdana" w:hAnsi="Verdana"/>
          <w:iCs/>
          <w:color w:val="auto"/>
        </w:rPr>
        <w:t xml:space="preserve"> </w:t>
      </w:r>
      <w:r w:rsidR="00B46547" w:rsidRPr="00A07934">
        <w:rPr>
          <w:rFonts w:ascii="Verdana" w:hAnsi="Verdana"/>
          <w:iCs/>
          <w:color w:val="auto"/>
        </w:rPr>
        <w:t xml:space="preserve">A fim de comprovar a </w:t>
      </w:r>
      <w:r w:rsidR="00B46547" w:rsidRPr="00A07934">
        <w:rPr>
          <w:rFonts w:ascii="Verdana" w:hAnsi="Verdana"/>
          <w:b/>
          <w:bCs/>
          <w:iCs/>
          <w:color w:val="auto"/>
        </w:rPr>
        <w:t>qualificação técnica</w:t>
      </w:r>
      <w:r w:rsidR="00B46547" w:rsidRPr="00A07934">
        <w:rPr>
          <w:rFonts w:ascii="Verdana" w:hAnsi="Verdana"/>
          <w:iCs/>
          <w:color w:val="auto"/>
        </w:rPr>
        <w:t>, serão exigidos os seguintes documentos</w:t>
      </w:r>
    </w:p>
    <w:p w14:paraId="563CF198" w14:textId="21AF29D2" w:rsidR="00B46547" w:rsidRPr="00A07934" w:rsidRDefault="00990769" w:rsidP="00B46547">
      <w:pPr>
        <w:pStyle w:val="Nivel2"/>
        <w:ind w:left="567"/>
        <w:rPr>
          <w:rFonts w:ascii="Verdana" w:hAnsi="Verdana"/>
          <w:iCs/>
          <w:color w:val="auto"/>
        </w:rPr>
      </w:pPr>
      <w:r>
        <w:rPr>
          <w:rFonts w:ascii="Verdana" w:hAnsi="Verdana"/>
          <w:iCs/>
          <w:color w:val="auto"/>
        </w:rPr>
        <w:t>2.7.1</w:t>
      </w:r>
      <w:r w:rsidR="00B46547" w:rsidRPr="00A07934">
        <w:rPr>
          <w:rFonts w:ascii="Verdana" w:hAnsi="Verdana"/>
          <w:iCs/>
          <w:color w:val="auto"/>
        </w:rPr>
        <w:t>. Apresentação de no mínimo 01 (um) ou mais Atestados de Capacidade Técnica, fornecido por pessoas jurídicas de direito público ou privado, que comprove os serviços e fornecimento contido no mesmo escopo do sistema solicitado no edital.</w:t>
      </w:r>
    </w:p>
    <w:p w14:paraId="7B0D28A9" w14:textId="1D73DFAE" w:rsidR="00B46547" w:rsidRPr="00A07934" w:rsidRDefault="00990769" w:rsidP="00B46547">
      <w:pPr>
        <w:pStyle w:val="Nivel2"/>
        <w:ind w:left="567"/>
        <w:rPr>
          <w:rFonts w:ascii="Verdana" w:hAnsi="Verdana"/>
          <w:iCs/>
          <w:color w:val="auto"/>
        </w:rPr>
      </w:pPr>
      <w:r>
        <w:rPr>
          <w:rFonts w:ascii="Verdana" w:hAnsi="Verdana"/>
          <w:iCs/>
          <w:color w:val="auto"/>
        </w:rPr>
        <w:t>2.7.2</w:t>
      </w:r>
      <w:r w:rsidR="00B46547" w:rsidRPr="00A07934">
        <w:rPr>
          <w:rFonts w:ascii="Verdana" w:hAnsi="Verdana"/>
          <w:iCs/>
          <w:color w:val="auto"/>
        </w:rPr>
        <w:t>. No (s) referido (s) atestado deverá, obrigatoriamente, constar a razão social/C.N.P. J/endereço/contato/nome e cargo de quem o emitiu.</w:t>
      </w:r>
    </w:p>
    <w:p w14:paraId="42DDD06F" w14:textId="4E30B79D" w:rsidR="00B46547" w:rsidRPr="00A07934" w:rsidRDefault="00990769" w:rsidP="00B46547">
      <w:pPr>
        <w:pStyle w:val="Nivel2"/>
        <w:ind w:left="567"/>
        <w:rPr>
          <w:rFonts w:ascii="Verdana" w:hAnsi="Verdana"/>
          <w:iCs/>
          <w:color w:val="auto"/>
        </w:rPr>
      </w:pPr>
      <w:r>
        <w:rPr>
          <w:rFonts w:ascii="Verdana" w:hAnsi="Verdana"/>
          <w:iCs/>
          <w:color w:val="auto"/>
        </w:rPr>
        <w:t>2.7.3</w:t>
      </w:r>
      <w:r w:rsidR="00B46547" w:rsidRPr="00A07934">
        <w:rPr>
          <w:rFonts w:ascii="Verdana" w:hAnsi="Verdana"/>
          <w:iCs/>
          <w:color w:val="auto"/>
        </w:rPr>
        <w:t>. Não serão aceitos atestados emitidos por empresas do mesmo grupo empresarial ou pelo próprio concorrente.</w:t>
      </w:r>
      <w:bookmarkStart w:id="0" w:name="_GoBack"/>
      <w:bookmarkEnd w:id="0"/>
    </w:p>
    <w:sectPr w:rsidR="00B46547" w:rsidRPr="00A07934" w:rsidSect="00A63B80">
      <w:headerReference w:type="default" r:id="rId20"/>
      <w:footerReference w:type="default" r:id="rId21"/>
      <w:pgSz w:w="12240" w:h="15840"/>
      <w:pgMar w:top="1584" w:right="1701" w:bottom="1417" w:left="1701" w:header="284" w:footer="14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97B51" w14:textId="77777777" w:rsidR="009F36B8" w:rsidRDefault="009F36B8" w:rsidP="0002004A">
      <w:r>
        <w:separator/>
      </w:r>
    </w:p>
  </w:endnote>
  <w:endnote w:type="continuationSeparator" w:id="0">
    <w:p w14:paraId="06D5FCC5" w14:textId="77777777" w:rsidR="009F36B8" w:rsidRDefault="009F36B8" w:rsidP="000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man20cp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33CC" w14:textId="61B376ED" w:rsidR="00650B1A" w:rsidRPr="001B0E84" w:rsidRDefault="00650B1A" w:rsidP="008921EB">
    <w:pPr>
      <w:pStyle w:val="Cabealho"/>
      <w:pBdr>
        <w:top w:val="single" w:sz="4" w:space="1" w:color="auto"/>
      </w:pBdr>
      <w:jc w:val="center"/>
      <w:rPr>
        <w:rFonts w:ascii="Verdana" w:hAnsi="Verdana"/>
        <w:sz w:val="18"/>
      </w:rPr>
    </w:pPr>
    <w:r w:rsidRPr="00767C65">
      <w:rPr>
        <w:rFonts w:ascii="Bookman Old Style" w:hAnsi="Bookman Old Style"/>
        <w:b/>
        <w:noProof/>
        <w:color w:val="0D0D0D"/>
        <w:sz w:val="16"/>
        <w:szCs w:val="16"/>
      </w:rPr>
      <w:t>SECRETARIA MUNICIPAL DE</w:t>
    </w:r>
    <w:r w:rsidRPr="00824EBC">
      <w:rPr>
        <w:rFonts w:ascii="Bookman Old Style" w:hAnsi="Bookman Old Style"/>
        <w:b/>
        <w:noProof/>
        <w:color w:val="0D0D0D"/>
        <w:sz w:val="16"/>
        <w:szCs w:val="16"/>
      </w:rPr>
      <w:t xml:space="preserve"> </w:t>
    </w:r>
    <w:r w:rsidR="008921EB">
      <w:rPr>
        <w:rFonts w:ascii="Bookman Old Style" w:hAnsi="Bookman Old Style"/>
        <w:b/>
        <w:noProof/>
        <w:color w:val="0D0D0D"/>
        <w:sz w:val="16"/>
        <w:szCs w:val="16"/>
      </w:rPr>
      <w:t>OBRAS E INFRAESTRUTURA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3550" w14:textId="77777777" w:rsidR="009F36B8" w:rsidRDefault="009F36B8" w:rsidP="0002004A">
      <w:r>
        <w:separator/>
      </w:r>
    </w:p>
  </w:footnote>
  <w:footnote w:type="continuationSeparator" w:id="0">
    <w:p w14:paraId="1AB2AA77" w14:textId="77777777" w:rsidR="009F36B8" w:rsidRDefault="009F36B8" w:rsidP="0002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BC98" w14:textId="77777777" w:rsidR="00650B1A" w:rsidRDefault="00767C65" w:rsidP="0002004A">
    <w:pPr>
      <w:pStyle w:val="Cabealho"/>
      <w:jc w:val="center"/>
    </w:pPr>
    <w:r>
      <w:rPr>
        <w:noProof/>
      </w:rPr>
      <w:drawing>
        <wp:inline distT="0" distB="0" distL="0" distR="0" wp14:anchorId="6117EF48" wp14:editId="6E4388C0">
          <wp:extent cx="931926" cy="814582"/>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A 4"/>
                  <pic:cNvPicPr>
                    <a:picLocks noChangeAspect="1" noChangeArrowheads="1"/>
                  </pic:cNvPicPr>
                </pic:nvPicPr>
                <pic:blipFill>
                  <a:blip r:embed="rId1"/>
                  <a:srcRect b="-5052"/>
                  <a:stretch>
                    <a:fillRect/>
                  </a:stretch>
                </pic:blipFill>
                <pic:spPr bwMode="auto">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EFF4335"/>
    <w:multiLevelType w:val="hybridMultilevel"/>
    <w:tmpl w:val="5F6048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9617A2"/>
    <w:multiLevelType w:val="multilevel"/>
    <w:tmpl w:val="2280DDA4"/>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b/>
        <w:bCs/>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3">
    <w:nsid w:val="518B0DA5"/>
    <w:multiLevelType w:val="multilevel"/>
    <w:tmpl w:val="495A6C74"/>
    <w:lvl w:ilvl="0">
      <w:start w:val="2"/>
      <w:numFmt w:val="decimal"/>
      <w:lvlText w:val="%1."/>
      <w:lvlJc w:val="left"/>
      <w:pPr>
        <w:ind w:left="585" w:hanging="585"/>
      </w:pPr>
      <w:rPr>
        <w:rFonts w:hint="default"/>
      </w:rPr>
    </w:lvl>
    <w:lvl w:ilvl="1">
      <w:start w:val="7"/>
      <w:numFmt w:val="decimal"/>
      <w:lvlText w:val="%1.%2."/>
      <w:lvlJc w:val="left"/>
      <w:pPr>
        <w:ind w:left="1003" w:hanging="720"/>
      </w:pPr>
      <w:rPr>
        <w:rFonts w:hint="default"/>
        <w:b/>
        <w:bCs/>
      </w:rPr>
    </w:lvl>
    <w:lvl w:ilvl="2">
      <w:start w:val="5"/>
      <w:numFmt w:val="decimal"/>
      <w:lvlText w:val="%1.%2.%3."/>
      <w:lvlJc w:val="left"/>
      <w:pPr>
        <w:ind w:left="1286" w:hanging="720"/>
      </w:pPr>
      <w:rPr>
        <w:rFonts w:hint="default"/>
      </w:rPr>
    </w:lvl>
    <w:lvl w:ilvl="3">
      <w:start w:val="1"/>
      <w:numFmt w:val="upperLetter"/>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4">
    <w:nsid w:val="7F761524"/>
    <w:multiLevelType w:val="multilevel"/>
    <w:tmpl w:val="7D606A46"/>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A"/>
    <w:rsid w:val="0002004A"/>
    <w:rsid w:val="00022F3E"/>
    <w:rsid w:val="0002577B"/>
    <w:rsid w:val="00030A57"/>
    <w:rsid w:val="00032D3A"/>
    <w:rsid w:val="0003539C"/>
    <w:rsid w:val="00035A00"/>
    <w:rsid w:val="000370EA"/>
    <w:rsid w:val="000377FB"/>
    <w:rsid w:val="000529E9"/>
    <w:rsid w:val="00056340"/>
    <w:rsid w:val="000643E2"/>
    <w:rsid w:val="00076F79"/>
    <w:rsid w:val="00096756"/>
    <w:rsid w:val="000B3B63"/>
    <w:rsid w:val="000D6A81"/>
    <w:rsid w:val="000E11A2"/>
    <w:rsid w:val="000E7DE7"/>
    <w:rsid w:val="000F7C09"/>
    <w:rsid w:val="001205A9"/>
    <w:rsid w:val="00124746"/>
    <w:rsid w:val="001334F1"/>
    <w:rsid w:val="001369BA"/>
    <w:rsid w:val="00146CC6"/>
    <w:rsid w:val="00154614"/>
    <w:rsid w:val="00161366"/>
    <w:rsid w:val="00174EF6"/>
    <w:rsid w:val="00182797"/>
    <w:rsid w:val="00186CCF"/>
    <w:rsid w:val="001975CB"/>
    <w:rsid w:val="001A2240"/>
    <w:rsid w:val="001B0E84"/>
    <w:rsid w:val="001B414A"/>
    <w:rsid w:val="001C1D82"/>
    <w:rsid w:val="001C47A8"/>
    <w:rsid w:val="001C60FE"/>
    <w:rsid w:val="00205262"/>
    <w:rsid w:val="002244A7"/>
    <w:rsid w:val="00224A8F"/>
    <w:rsid w:val="00245A2D"/>
    <w:rsid w:val="00247A51"/>
    <w:rsid w:val="00247EAD"/>
    <w:rsid w:val="00253B1D"/>
    <w:rsid w:val="002557D4"/>
    <w:rsid w:val="00256161"/>
    <w:rsid w:val="00256FAE"/>
    <w:rsid w:val="00264475"/>
    <w:rsid w:val="00273AF5"/>
    <w:rsid w:val="0027516D"/>
    <w:rsid w:val="00275711"/>
    <w:rsid w:val="00284805"/>
    <w:rsid w:val="00286B37"/>
    <w:rsid w:val="002901C4"/>
    <w:rsid w:val="00293B04"/>
    <w:rsid w:val="002A1A39"/>
    <w:rsid w:val="002A21F0"/>
    <w:rsid w:val="002B4C78"/>
    <w:rsid w:val="002B75B5"/>
    <w:rsid w:val="002D28D3"/>
    <w:rsid w:val="002E3423"/>
    <w:rsid w:val="002E781E"/>
    <w:rsid w:val="002F1E2D"/>
    <w:rsid w:val="002F3118"/>
    <w:rsid w:val="002F4557"/>
    <w:rsid w:val="002F6CFF"/>
    <w:rsid w:val="002F7EA7"/>
    <w:rsid w:val="00301BBC"/>
    <w:rsid w:val="003040DB"/>
    <w:rsid w:val="003251C4"/>
    <w:rsid w:val="00330167"/>
    <w:rsid w:val="00332894"/>
    <w:rsid w:val="0033324A"/>
    <w:rsid w:val="00353BCA"/>
    <w:rsid w:val="0035492D"/>
    <w:rsid w:val="0036086B"/>
    <w:rsid w:val="00360CD5"/>
    <w:rsid w:val="00362A6C"/>
    <w:rsid w:val="00363B85"/>
    <w:rsid w:val="00372DFC"/>
    <w:rsid w:val="003757B7"/>
    <w:rsid w:val="00394C45"/>
    <w:rsid w:val="003965F8"/>
    <w:rsid w:val="003B6587"/>
    <w:rsid w:val="003C0DF0"/>
    <w:rsid w:val="003C350E"/>
    <w:rsid w:val="003C4D6D"/>
    <w:rsid w:val="003E2165"/>
    <w:rsid w:val="003E33F7"/>
    <w:rsid w:val="003F2EF2"/>
    <w:rsid w:val="003F36F6"/>
    <w:rsid w:val="003F583B"/>
    <w:rsid w:val="00402142"/>
    <w:rsid w:val="00412D4F"/>
    <w:rsid w:val="00436200"/>
    <w:rsid w:val="004535AE"/>
    <w:rsid w:val="004614B9"/>
    <w:rsid w:val="00472BC2"/>
    <w:rsid w:val="00484980"/>
    <w:rsid w:val="00492658"/>
    <w:rsid w:val="0049725B"/>
    <w:rsid w:val="004A6502"/>
    <w:rsid w:val="004C1D04"/>
    <w:rsid w:val="004C2F8E"/>
    <w:rsid w:val="004C722C"/>
    <w:rsid w:val="004D0C44"/>
    <w:rsid w:val="004D675C"/>
    <w:rsid w:val="004E2041"/>
    <w:rsid w:val="004F131E"/>
    <w:rsid w:val="00503FFE"/>
    <w:rsid w:val="00504C17"/>
    <w:rsid w:val="0050568E"/>
    <w:rsid w:val="00521294"/>
    <w:rsid w:val="00523296"/>
    <w:rsid w:val="00525B85"/>
    <w:rsid w:val="0053269D"/>
    <w:rsid w:val="00553DD0"/>
    <w:rsid w:val="00557B25"/>
    <w:rsid w:val="005717CD"/>
    <w:rsid w:val="00585EA0"/>
    <w:rsid w:val="00587D8A"/>
    <w:rsid w:val="005B461B"/>
    <w:rsid w:val="005B5EAA"/>
    <w:rsid w:val="005C2C6C"/>
    <w:rsid w:val="005D116B"/>
    <w:rsid w:val="005D2ED2"/>
    <w:rsid w:val="005E6B9D"/>
    <w:rsid w:val="005F1019"/>
    <w:rsid w:val="005F5D73"/>
    <w:rsid w:val="00600DA2"/>
    <w:rsid w:val="00604473"/>
    <w:rsid w:val="006148AA"/>
    <w:rsid w:val="00616BBD"/>
    <w:rsid w:val="00617BAD"/>
    <w:rsid w:val="006326C0"/>
    <w:rsid w:val="00645ED8"/>
    <w:rsid w:val="00650B1A"/>
    <w:rsid w:val="00672066"/>
    <w:rsid w:val="006821C4"/>
    <w:rsid w:val="00691BE1"/>
    <w:rsid w:val="00696B3B"/>
    <w:rsid w:val="006A259D"/>
    <w:rsid w:val="006A4DC9"/>
    <w:rsid w:val="006B214B"/>
    <w:rsid w:val="006B2CEA"/>
    <w:rsid w:val="006B5F3B"/>
    <w:rsid w:val="006C128A"/>
    <w:rsid w:val="006C1BEB"/>
    <w:rsid w:val="006C1E49"/>
    <w:rsid w:val="006C72FF"/>
    <w:rsid w:val="006D0BEC"/>
    <w:rsid w:val="006E010E"/>
    <w:rsid w:val="0071270A"/>
    <w:rsid w:val="00712B54"/>
    <w:rsid w:val="007257DA"/>
    <w:rsid w:val="00734E2B"/>
    <w:rsid w:val="00743250"/>
    <w:rsid w:val="00744554"/>
    <w:rsid w:val="007543AE"/>
    <w:rsid w:val="00754BF9"/>
    <w:rsid w:val="00761034"/>
    <w:rsid w:val="00767C65"/>
    <w:rsid w:val="007770C5"/>
    <w:rsid w:val="00777E28"/>
    <w:rsid w:val="0078655D"/>
    <w:rsid w:val="00790157"/>
    <w:rsid w:val="00790206"/>
    <w:rsid w:val="00795CA4"/>
    <w:rsid w:val="00796F45"/>
    <w:rsid w:val="007A019A"/>
    <w:rsid w:val="007A3625"/>
    <w:rsid w:val="007C3CBE"/>
    <w:rsid w:val="007C7978"/>
    <w:rsid w:val="007D26AE"/>
    <w:rsid w:val="007D3621"/>
    <w:rsid w:val="007F0849"/>
    <w:rsid w:val="007F334D"/>
    <w:rsid w:val="00815D48"/>
    <w:rsid w:val="008207F1"/>
    <w:rsid w:val="00824CA7"/>
    <w:rsid w:val="008300B5"/>
    <w:rsid w:val="00841233"/>
    <w:rsid w:val="00841891"/>
    <w:rsid w:val="00850EE6"/>
    <w:rsid w:val="00852817"/>
    <w:rsid w:val="00861059"/>
    <w:rsid w:val="00873584"/>
    <w:rsid w:val="0087777A"/>
    <w:rsid w:val="00886ED1"/>
    <w:rsid w:val="008901A8"/>
    <w:rsid w:val="008921EB"/>
    <w:rsid w:val="0089428C"/>
    <w:rsid w:val="008A69AF"/>
    <w:rsid w:val="008D64EB"/>
    <w:rsid w:val="008F3181"/>
    <w:rsid w:val="008F348E"/>
    <w:rsid w:val="00905E9E"/>
    <w:rsid w:val="00910E36"/>
    <w:rsid w:val="0091765E"/>
    <w:rsid w:val="00922F9E"/>
    <w:rsid w:val="009250CB"/>
    <w:rsid w:val="009313BA"/>
    <w:rsid w:val="00931B32"/>
    <w:rsid w:val="00935EA5"/>
    <w:rsid w:val="0093670F"/>
    <w:rsid w:val="00940954"/>
    <w:rsid w:val="009429BE"/>
    <w:rsid w:val="0094788B"/>
    <w:rsid w:val="009502B3"/>
    <w:rsid w:val="0095168C"/>
    <w:rsid w:val="00961C2F"/>
    <w:rsid w:val="00965B26"/>
    <w:rsid w:val="00972F1D"/>
    <w:rsid w:val="00982DAA"/>
    <w:rsid w:val="00990769"/>
    <w:rsid w:val="0099618F"/>
    <w:rsid w:val="009A1049"/>
    <w:rsid w:val="009A186D"/>
    <w:rsid w:val="009A7747"/>
    <w:rsid w:val="009B10BB"/>
    <w:rsid w:val="009F088A"/>
    <w:rsid w:val="009F17F5"/>
    <w:rsid w:val="009F36B8"/>
    <w:rsid w:val="009F762A"/>
    <w:rsid w:val="00A016C2"/>
    <w:rsid w:val="00A056B4"/>
    <w:rsid w:val="00A05705"/>
    <w:rsid w:val="00A07934"/>
    <w:rsid w:val="00A10B37"/>
    <w:rsid w:val="00A1621A"/>
    <w:rsid w:val="00A16980"/>
    <w:rsid w:val="00A20EC1"/>
    <w:rsid w:val="00A22028"/>
    <w:rsid w:val="00A25757"/>
    <w:rsid w:val="00A25AA9"/>
    <w:rsid w:val="00A4404E"/>
    <w:rsid w:val="00A47F9C"/>
    <w:rsid w:val="00A51B33"/>
    <w:rsid w:val="00A52D61"/>
    <w:rsid w:val="00A60F59"/>
    <w:rsid w:val="00A63B80"/>
    <w:rsid w:val="00A67049"/>
    <w:rsid w:val="00A709AC"/>
    <w:rsid w:val="00A76713"/>
    <w:rsid w:val="00AA2F59"/>
    <w:rsid w:val="00AA6047"/>
    <w:rsid w:val="00AA7F4A"/>
    <w:rsid w:val="00AC5C6C"/>
    <w:rsid w:val="00AC7FE1"/>
    <w:rsid w:val="00AE2991"/>
    <w:rsid w:val="00AF41AD"/>
    <w:rsid w:val="00AF5DA5"/>
    <w:rsid w:val="00B04BF2"/>
    <w:rsid w:val="00B24695"/>
    <w:rsid w:val="00B27193"/>
    <w:rsid w:val="00B34B4C"/>
    <w:rsid w:val="00B4331F"/>
    <w:rsid w:val="00B444CA"/>
    <w:rsid w:val="00B46547"/>
    <w:rsid w:val="00B57C74"/>
    <w:rsid w:val="00B6774E"/>
    <w:rsid w:val="00B774F3"/>
    <w:rsid w:val="00B8076B"/>
    <w:rsid w:val="00B96F86"/>
    <w:rsid w:val="00BB6FC3"/>
    <w:rsid w:val="00BB7664"/>
    <w:rsid w:val="00BD42D5"/>
    <w:rsid w:val="00BE3319"/>
    <w:rsid w:val="00BE65E6"/>
    <w:rsid w:val="00BF1916"/>
    <w:rsid w:val="00BF5F03"/>
    <w:rsid w:val="00C00911"/>
    <w:rsid w:val="00C023DA"/>
    <w:rsid w:val="00C14936"/>
    <w:rsid w:val="00C24288"/>
    <w:rsid w:val="00C30D8D"/>
    <w:rsid w:val="00C32EEA"/>
    <w:rsid w:val="00C372B6"/>
    <w:rsid w:val="00C7725A"/>
    <w:rsid w:val="00C812D4"/>
    <w:rsid w:val="00C84FFA"/>
    <w:rsid w:val="00C8633D"/>
    <w:rsid w:val="00CA0E0B"/>
    <w:rsid w:val="00CA73AA"/>
    <w:rsid w:val="00CA73D9"/>
    <w:rsid w:val="00CB12CE"/>
    <w:rsid w:val="00CC0485"/>
    <w:rsid w:val="00CC1CC0"/>
    <w:rsid w:val="00CC3A15"/>
    <w:rsid w:val="00CC3DFF"/>
    <w:rsid w:val="00CD1822"/>
    <w:rsid w:val="00CF4512"/>
    <w:rsid w:val="00D03C8E"/>
    <w:rsid w:val="00D06DE8"/>
    <w:rsid w:val="00D12AC5"/>
    <w:rsid w:val="00D13CFE"/>
    <w:rsid w:val="00D15342"/>
    <w:rsid w:val="00D3284D"/>
    <w:rsid w:val="00D363BA"/>
    <w:rsid w:val="00D5083F"/>
    <w:rsid w:val="00D53646"/>
    <w:rsid w:val="00D6263C"/>
    <w:rsid w:val="00D86E8D"/>
    <w:rsid w:val="00D872AE"/>
    <w:rsid w:val="00D96DF3"/>
    <w:rsid w:val="00DA338F"/>
    <w:rsid w:val="00DA73E9"/>
    <w:rsid w:val="00DC2226"/>
    <w:rsid w:val="00DD5A26"/>
    <w:rsid w:val="00DE2852"/>
    <w:rsid w:val="00DE5EFE"/>
    <w:rsid w:val="00DF0B6D"/>
    <w:rsid w:val="00DF56FA"/>
    <w:rsid w:val="00E014CC"/>
    <w:rsid w:val="00E07E78"/>
    <w:rsid w:val="00E10A07"/>
    <w:rsid w:val="00E1171D"/>
    <w:rsid w:val="00E12AE8"/>
    <w:rsid w:val="00E258B4"/>
    <w:rsid w:val="00E4271A"/>
    <w:rsid w:val="00E435E1"/>
    <w:rsid w:val="00E50BEF"/>
    <w:rsid w:val="00E533EF"/>
    <w:rsid w:val="00E536AE"/>
    <w:rsid w:val="00E541EE"/>
    <w:rsid w:val="00E54252"/>
    <w:rsid w:val="00E64FAB"/>
    <w:rsid w:val="00E77E5F"/>
    <w:rsid w:val="00E83265"/>
    <w:rsid w:val="00E84795"/>
    <w:rsid w:val="00E93CD2"/>
    <w:rsid w:val="00E962BF"/>
    <w:rsid w:val="00E97D5E"/>
    <w:rsid w:val="00EA459F"/>
    <w:rsid w:val="00EB3F78"/>
    <w:rsid w:val="00ED2044"/>
    <w:rsid w:val="00ED2982"/>
    <w:rsid w:val="00EF2801"/>
    <w:rsid w:val="00F15344"/>
    <w:rsid w:val="00F2128C"/>
    <w:rsid w:val="00F22805"/>
    <w:rsid w:val="00F25BFB"/>
    <w:rsid w:val="00F2655F"/>
    <w:rsid w:val="00F41286"/>
    <w:rsid w:val="00F60B4C"/>
    <w:rsid w:val="00F701A6"/>
    <w:rsid w:val="00F72E22"/>
    <w:rsid w:val="00F75411"/>
    <w:rsid w:val="00F773A3"/>
    <w:rsid w:val="00F82076"/>
    <w:rsid w:val="00F8232B"/>
    <w:rsid w:val="00F906B8"/>
    <w:rsid w:val="00F9124A"/>
    <w:rsid w:val="00FA6442"/>
    <w:rsid w:val="00FB1985"/>
    <w:rsid w:val="00FB3EF9"/>
    <w:rsid w:val="00FC3E58"/>
    <w:rsid w:val="00FD75BA"/>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3">
    <w:name w:val="heading 3"/>
    <w:basedOn w:val="Normal"/>
    <w:next w:val="Normal"/>
    <w:link w:val="Ttulo3Char"/>
    <w:uiPriority w:val="9"/>
    <w:semiHidden/>
    <w:unhideWhenUsed/>
    <w:qFormat/>
    <w:rsid w:val="00EA459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pt-PT"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Ttulo3Char">
    <w:name w:val="Título 3 Char"/>
    <w:basedOn w:val="Fontepargpadro"/>
    <w:link w:val="Ttulo3"/>
    <w:uiPriority w:val="9"/>
    <w:semiHidden/>
    <w:rsid w:val="00EA459F"/>
    <w:rPr>
      <w:rFonts w:asciiTheme="majorHAnsi" w:eastAsiaTheme="majorEastAsia" w:hAnsiTheme="majorHAnsi" w:cstheme="majorBidi"/>
      <w:color w:val="243F60" w:themeColor="accent1" w:themeShade="7F"/>
      <w:sz w:val="24"/>
      <w:szCs w:val="24"/>
      <w:lang w:val="pt-PT"/>
    </w:rPr>
  </w:style>
  <w:style w:type="paragraph" w:customStyle="1" w:styleId="Nivel3">
    <w:name w:val="Nivel 3"/>
    <w:basedOn w:val="Normal"/>
    <w:link w:val="Nivel3Char"/>
    <w:qFormat/>
    <w:rsid w:val="00B46547"/>
    <w:pPr>
      <w:spacing w:before="120" w:after="120" w:line="276" w:lineRule="auto"/>
      <w:ind w:left="284"/>
      <w:jc w:val="both"/>
    </w:pPr>
    <w:rPr>
      <w:rFonts w:ascii="Arial" w:eastAsiaTheme="minorEastAsia" w:hAnsi="Arial" w:cs="Arial"/>
      <w:color w:val="000000"/>
      <w:sz w:val="20"/>
      <w:szCs w:val="20"/>
    </w:rPr>
  </w:style>
  <w:style w:type="character" w:customStyle="1" w:styleId="Nivel3Char">
    <w:name w:val="Nivel 3 Char"/>
    <w:basedOn w:val="Fontepargpadro"/>
    <w:link w:val="Nivel3"/>
    <w:rsid w:val="00B46547"/>
    <w:rPr>
      <w:rFonts w:ascii="Arial" w:eastAsiaTheme="minorEastAsia" w:hAnsi="Arial" w:cs="Arial"/>
      <w:color w:val="000000"/>
      <w:sz w:val="20"/>
      <w:szCs w:val="20"/>
      <w:lang w:eastAsia="pt-BR"/>
    </w:rPr>
  </w:style>
  <w:style w:type="paragraph" w:customStyle="1" w:styleId="Nivel2">
    <w:name w:val="Nivel 2"/>
    <w:basedOn w:val="Normal"/>
    <w:link w:val="Nivel2Char"/>
    <w:qFormat/>
    <w:rsid w:val="00B46547"/>
    <w:pPr>
      <w:spacing w:before="120" w:after="120" w:line="276" w:lineRule="auto"/>
      <w:jc w:val="both"/>
    </w:pPr>
    <w:rPr>
      <w:rFonts w:ascii="Arial" w:eastAsiaTheme="minorEastAsia" w:hAnsi="Arial" w:cs="Arial"/>
      <w:color w:val="000000"/>
      <w:sz w:val="20"/>
      <w:szCs w:val="20"/>
    </w:rPr>
  </w:style>
  <w:style w:type="character" w:customStyle="1" w:styleId="Nivel2Char">
    <w:name w:val="Nivel 2 Char"/>
    <w:basedOn w:val="Fontepargpadro"/>
    <w:link w:val="Nivel2"/>
    <w:locked/>
    <w:rsid w:val="00B4654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B46547"/>
    <w:pPr>
      <w:ind w:left="999" w:hanging="522"/>
    </w:pPr>
    <w:rPr>
      <w:i/>
      <w:iCs/>
      <w:color w:val="FF0000"/>
    </w:rPr>
  </w:style>
  <w:style w:type="character" w:customStyle="1" w:styleId="Nvel2-RedChar">
    <w:name w:val="Nível 2 -Red Char"/>
    <w:basedOn w:val="Fontepargpadro"/>
    <w:link w:val="Nvel2-Red"/>
    <w:rsid w:val="00B46547"/>
    <w:rPr>
      <w:rFonts w:ascii="Arial" w:eastAsiaTheme="minorEastAsia" w:hAnsi="Arial" w:cs="Arial"/>
      <w:i/>
      <w:iCs/>
      <w:color w:val="FF0000"/>
      <w:sz w:val="20"/>
      <w:szCs w:val="20"/>
      <w:lang w:eastAsia="pt-BR"/>
    </w:rPr>
  </w:style>
  <w:style w:type="paragraph" w:customStyle="1" w:styleId="Nivel01">
    <w:name w:val="Nivel 01"/>
    <w:basedOn w:val="Ttulo1"/>
    <w:next w:val="Normal"/>
    <w:link w:val="Nivel01Char"/>
    <w:autoRedefine/>
    <w:qFormat/>
    <w:rsid w:val="00DF56FA"/>
    <w:pPr>
      <w:keepLines/>
      <w:tabs>
        <w:tab w:val="left" w:pos="567"/>
      </w:tabs>
      <w:spacing w:beforeLines="120" w:before="0" w:afterLines="120" w:after="0" w:line="312" w:lineRule="auto"/>
      <w:ind w:left="360" w:hanging="360"/>
      <w:jc w:val="both"/>
    </w:pPr>
    <w:rPr>
      <w:rFonts w:ascii="Arial" w:eastAsiaTheme="majorEastAsia" w:hAnsi="Arial" w:cs="Arial"/>
      <w:kern w:val="0"/>
      <w:sz w:val="20"/>
      <w:szCs w:val="20"/>
      <w:lang w:eastAsia="pt-BR"/>
    </w:rPr>
  </w:style>
  <w:style w:type="character" w:customStyle="1" w:styleId="Nivel01Char">
    <w:name w:val="Nivel 01 Char"/>
    <w:basedOn w:val="Fontepargpadro"/>
    <w:link w:val="Nivel01"/>
    <w:rsid w:val="00DF56FA"/>
    <w:rPr>
      <w:rFonts w:ascii="Arial" w:eastAsiaTheme="majorEastAsia" w:hAnsi="Arial" w:cs="Arial"/>
      <w:b/>
      <w:bCs/>
      <w:sz w:val="20"/>
      <w:szCs w:val="20"/>
      <w:lang w:eastAsia="pt-BR"/>
    </w:rPr>
  </w:style>
  <w:style w:type="character" w:customStyle="1" w:styleId="UnresolvedMention">
    <w:name w:val="Unresolved Mention"/>
    <w:basedOn w:val="Fontepargpadro"/>
    <w:uiPriority w:val="99"/>
    <w:semiHidden/>
    <w:unhideWhenUsed/>
    <w:rsid w:val="00A079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3">
    <w:name w:val="heading 3"/>
    <w:basedOn w:val="Normal"/>
    <w:next w:val="Normal"/>
    <w:link w:val="Ttulo3Char"/>
    <w:uiPriority w:val="9"/>
    <w:semiHidden/>
    <w:unhideWhenUsed/>
    <w:qFormat/>
    <w:rsid w:val="00EA459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pt-PT"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Ttulo3Char">
    <w:name w:val="Título 3 Char"/>
    <w:basedOn w:val="Fontepargpadro"/>
    <w:link w:val="Ttulo3"/>
    <w:uiPriority w:val="9"/>
    <w:semiHidden/>
    <w:rsid w:val="00EA459F"/>
    <w:rPr>
      <w:rFonts w:asciiTheme="majorHAnsi" w:eastAsiaTheme="majorEastAsia" w:hAnsiTheme="majorHAnsi" w:cstheme="majorBidi"/>
      <w:color w:val="243F60" w:themeColor="accent1" w:themeShade="7F"/>
      <w:sz w:val="24"/>
      <w:szCs w:val="24"/>
      <w:lang w:val="pt-PT"/>
    </w:rPr>
  </w:style>
  <w:style w:type="paragraph" w:customStyle="1" w:styleId="Nivel3">
    <w:name w:val="Nivel 3"/>
    <w:basedOn w:val="Normal"/>
    <w:link w:val="Nivel3Char"/>
    <w:qFormat/>
    <w:rsid w:val="00B46547"/>
    <w:pPr>
      <w:spacing w:before="120" w:after="120" w:line="276" w:lineRule="auto"/>
      <w:ind w:left="284"/>
      <w:jc w:val="both"/>
    </w:pPr>
    <w:rPr>
      <w:rFonts w:ascii="Arial" w:eastAsiaTheme="minorEastAsia" w:hAnsi="Arial" w:cs="Arial"/>
      <w:color w:val="000000"/>
      <w:sz w:val="20"/>
      <w:szCs w:val="20"/>
    </w:rPr>
  </w:style>
  <w:style w:type="character" w:customStyle="1" w:styleId="Nivel3Char">
    <w:name w:val="Nivel 3 Char"/>
    <w:basedOn w:val="Fontepargpadro"/>
    <w:link w:val="Nivel3"/>
    <w:rsid w:val="00B46547"/>
    <w:rPr>
      <w:rFonts w:ascii="Arial" w:eastAsiaTheme="minorEastAsia" w:hAnsi="Arial" w:cs="Arial"/>
      <w:color w:val="000000"/>
      <w:sz w:val="20"/>
      <w:szCs w:val="20"/>
      <w:lang w:eastAsia="pt-BR"/>
    </w:rPr>
  </w:style>
  <w:style w:type="paragraph" w:customStyle="1" w:styleId="Nivel2">
    <w:name w:val="Nivel 2"/>
    <w:basedOn w:val="Normal"/>
    <w:link w:val="Nivel2Char"/>
    <w:qFormat/>
    <w:rsid w:val="00B46547"/>
    <w:pPr>
      <w:spacing w:before="120" w:after="120" w:line="276" w:lineRule="auto"/>
      <w:jc w:val="both"/>
    </w:pPr>
    <w:rPr>
      <w:rFonts w:ascii="Arial" w:eastAsiaTheme="minorEastAsia" w:hAnsi="Arial" w:cs="Arial"/>
      <w:color w:val="000000"/>
      <w:sz w:val="20"/>
      <w:szCs w:val="20"/>
    </w:rPr>
  </w:style>
  <w:style w:type="character" w:customStyle="1" w:styleId="Nivel2Char">
    <w:name w:val="Nivel 2 Char"/>
    <w:basedOn w:val="Fontepargpadro"/>
    <w:link w:val="Nivel2"/>
    <w:locked/>
    <w:rsid w:val="00B4654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B46547"/>
    <w:pPr>
      <w:ind w:left="999" w:hanging="522"/>
    </w:pPr>
    <w:rPr>
      <w:i/>
      <w:iCs/>
      <w:color w:val="FF0000"/>
    </w:rPr>
  </w:style>
  <w:style w:type="character" w:customStyle="1" w:styleId="Nvel2-RedChar">
    <w:name w:val="Nível 2 -Red Char"/>
    <w:basedOn w:val="Fontepargpadro"/>
    <w:link w:val="Nvel2-Red"/>
    <w:rsid w:val="00B46547"/>
    <w:rPr>
      <w:rFonts w:ascii="Arial" w:eastAsiaTheme="minorEastAsia" w:hAnsi="Arial" w:cs="Arial"/>
      <w:i/>
      <w:iCs/>
      <w:color w:val="FF0000"/>
      <w:sz w:val="20"/>
      <w:szCs w:val="20"/>
      <w:lang w:eastAsia="pt-BR"/>
    </w:rPr>
  </w:style>
  <w:style w:type="paragraph" w:customStyle="1" w:styleId="Nivel01">
    <w:name w:val="Nivel 01"/>
    <w:basedOn w:val="Ttulo1"/>
    <w:next w:val="Normal"/>
    <w:link w:val="Nivel01Char"/>
    <w:autoRedefine/>
    <w:qFormat/>
    <w:rsid w:val="00DF56FA"/>
    <w:pPr>
      <w:keepLines/>
      <w:tabs>
        <w:tab w:val="left" w:pos="567"/>
      </w:tabs>
      <w:spacing w:beforeLines="120" w:before="0" w:afterLines="120" w:after="0" w:line="312" w:lineRule="auto"/>
      <w:ind w:left="360" w:hanging="360"/>
      <w:jc w:val="both"/>
    </w:pPr>
    <w:rPr>
      <w:rFonts w:ascii="Arial" w:eastAsiaTheme="majorEastAsia" w:hAnsi="Arial" w:cs="Arial"/>
      <w:kern w:val="0"/>
      <w:sz w:val="20"/>
      <w:szCs w:val="20"/>
      <w:lang w:eastAsia="pt-BR"/>
    </w:rPr>
  </w:style>
  <w:style w:type="character" w:customStyle="1" w:styleId="Nivel01Char">
    <w:name w:val="Nivel 01 Char"/>
    <w:basedOn w:val="Fontepargpadro"/>
    <w:link w:val="Nivel01"/>
    <w:rsid w:val="00DF56FA"/>
    <w:rPr>
      <w:rFonts w:ascii="Arial" w:eastAsiaTheme="majorEastAsia" w:hAnsi="Arial" w:cs="Arial"/>
      <w:b/>
      <w:bCs/>
      <w:sz w:val="20"/>
      <w:szCs w:val="20"/>
      <w:lang w:eastAsia="pt-BR"/>
    </w:rPr>
  </w:style>
  <w:style w:type="character" w:customStyle="1" w:styleId="UnresolvedMention">
    <w:name w:val="Unresolved Mention"/>
    <w:basedOn w:val="Fontepargpadro"/>
    <w:uiPriority w:val="99"/>
    <w:semiHidden/>
    <w:unhideWhenUsed/>
    <w:rsid w:val="00A07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empresas-e-negocios/pt-br/empreendedor" TargetMode="External"/><Relationship Id="rId18" Type="http://schemas.openxmlformats.org/officeDocument/2006/relationships/hyperlink" Target="https://www.gov.br/compras/pt-br/acesso-a-informacao/legislacao/instrucoes-normativas/instrucao-normativa-seges-me-no-116-de-21-de-dezembro-de-2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trabalho-e-previdencia/pt-br/servicos/empregador/programa-de-alimentacao-do-trabalhador-pat/arquivos-legislacao/instrucoes-normativas/pat_in_971_2009.pdf" TargetMode="External"/><Relationship Id="rId2" Type="http://schemas.openxmlformats.org/officeDocument/2006/relationships/numbering" Target="numbering.xml"/><Relationship Id="rId16" Type="http://schemas.openxmlformats.org/officeDocument/2006/relationships/hyperlink" Target="https://www.planalto.gov.br/ccivil_03/_ato2019-2022/2021/decreto/d1088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5" Type="http://schemas.openxmlformats.org/officeDocument/2006/relationships/settings" Target="settings.xml"/><Relationship Id="rId15" Type="http://schemas.openxmlformats.org/officeDocument/2006/relationships/hyperlink" Target="https://www.planalto.gov.br/ccivil_03/leis/l5764.htm" TargetMode="External"/><Relationship Id="rId23" Type="http://schemas.openxmlformats.org/officeDocument/2006/relationships/theme" Target="theme/theme1.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s://www.gov.br/economia/pt-br/assuntos/drei/legislacao/arquivos/legislacoes-federais/indrei77202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7137-5111-402C-8927-60EECAE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5044</Words>
  <Characters>27240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PMA COMPRAS</cp:lastModifiedBy>
  <cp:revision>3</cp:revision>
  <cp:lastPrinted>2022-10-14T16:17:00Z</cp:lastPrinted>
  <dcterms:created xsi:type="dcterms:W3CDTF">2024-06-11T17:00:00Z</dcterms:created>
  <dcterms:modified xsi:type="dcterms:W3CDTF">2024-06-11T17:21:00Z</dcterms:modified>
</cp:coreProperties>
</file>